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5ECDBFA" w14:textId="3C9683B9" w:rsidR="000C1121" w:rsidRPr="002164A7" w:rsidRDefault="000C1121" w:rsidP="003B2FF1">
      <w:pPr>
        <w:pStyle w:val="Zusammenfassung"/>
        <w:spacing w:after="240" w:line="360" w:lineRule="auto"/>
        <w:ind w:right="702"/>
        <w:rPr>
          <w:rFonts w:ascii="Arial" w:hAnsi="Arial" w:cs="Arial"/>
          <w:color w:val="000000" w:themeColor="text1"/>
          <w:sz w:val="20"/>
          <w:szCs w:val="20"/>
        </w:rPr>
      </w:pPr>
      <w:r w:rsidRPr="002164A7">
        <w:rPr>
          <w:rFonts w:ascii="Arial" w:hAnsi="Arial" w:cs="Arial"/>
          <w:noProof/>
          <w:color w:val="000000" w:themeColor="text1"/>
        </w:rPr>
        <mc:AlternateContent>
          <mc:Choice Requires="wpg">
            <w:drawing>
              <wp:anchor distT="0" distB="0" distL="114300" distR="114300" simplePos="0" relativeHeight="251658240" behindDoc="0" locked="0" layoutInCell="1" allowOverlap="1" wp14:anchorId="278605B8" wp14:editId="30FD759F">
                <wp:simplePos x="0" y="0"/>
                <wp:positionH relativeFrom="column">
                  <wp:posOffset>-388832</wp:posOffset>
                </wp:positionH>
                <wp:positionV relativeFrom="paragraph">
                  <wp:posOffset>-1580727</wp:posOffset>
                </wp:positionV>
                <wp:extent cx="6743700" cy="1143000"/>
                <wp:effectExtent l="0" t="0" r="0" b="0"/>
                <wp:wrapNone/>
                <wp:docPr id="2" name="Gruppieren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3"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wps:txbx>
                        <wps:bodyPr rot="0" vert="horz" wrap="square" lIns="0" tIns="0" rIns="0" bIns="0" anchor="t" anchorCtr="0" upright="1">
                          <a:noAutofit/>
                        </wps:bodyPr>
                      </wps:wsp>
                      <wps:wsp>
                        <wps:cNvPr id="4"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278605B8" id="Gruppieren 2" o:spid="_x0000_s1026" style="position:absolute;margin-left:-30.6pt;margin-top:-124.45pt;width:531pt;height:90pt;z-index:251658240"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">
                <v:shapetype id="_x0000_t202" coordsize="21600,21600" o:spt="202" path="m,l,21600r21600,l21600,xe">
                  <v:stroke joinstyle="miter"/>
                  <v:path gradientshapeok="t" o:connecttype="rect"/>
                </v:shapetype>
                <v:shape id="Text Box 3" o:spid="_x0000_s1027"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" strokeweight=".25pt">
                  <v:textbox inset="0,0,0,0">
                    <w:txbxContent>
                      <w:p w14:paraId="2C9CA0C6" w14:textId="77777777" w:rsidR="00384F6E" w:rsidRDefault="00384F6E" w:rsidP="000C1121">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1AFBFFFE" wp14:editId="50986CAB">
                              <wp:extent cx="1907116" cy="114427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0FD08D45" w14:textId="77777777" w:rsidR="00384F6E" w:rsidRPr="00A3051D" w:rsidRDefault="00384F6E" w:rsidP="000C1121">
                        <w:pPr>
                          <w:jc w:val="right"/>
                          <w:rPr>
                            <w:b/>
                            <w:sz w:val="16"/>
                            <w:szCs w:val="16"/>
                          </w:rPr>
                        </w:pPr>
                      </w:p>
                      <w:p w14:paraId="4EC85287" w14:textId="77777777" w:rsidR="00384F6E" w:rsidRPr="00A3051D" w:rsidRDefault="00384F6E" w:rsidP="000C1121">
                        <w:r>
                          <w:br/>
                        </w:r>
                      </w:p>
                    </w:txbxContent>
                  </v:textbox>
                </v:shape>
                <v:shape id="Text Box 4" o:spid="_x0000_s1028"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" stroked="f">
                  <v:textbox inset="0,0,0,0">
                    <w:txbxContent>
                      <w:p w14:paraId="4DA6EE25" w14:textId="61D28258" w:rsidR="00384F6E" w:rsidRPr="007D0022" w:rsidRDefault="00384F6E" w:rsidP="000C1121">
                        <w:pPr>
                          <w:tabs>
                            <w:tab w:val="left" w:pos="426"/>
                          </w:tabs>
                          <w:ind w:left="567"/>
                          <w:rPr>
                            <w:rFonts w:ascii="Arial" w:hAnsi="Arial" w:cs="Arial"/>
                            <w:sz w:val="28"/>
                            <w:szCs w:val="28"/>
                          </w:rPr>
                        </w:pPr>
                        <w:r w:rsidRPr="007D0022">
                          <w:rPr>
                            <w:rFonts w:ascii="Arial" w:hAnsi="Arial" w:cs="Arial"/>
                            <w:b/>
                            <w:sz w:val="28"/>
                            <w:szCs w:val="28"/>
                          </w:rPr>
                          <w:t xml:space="preserve">Presse </w:t>
                        </w:r>
                        <w:r w:rsidR="008B5B50" w:rsidRPr="007D0022">
                          <w:rPr>
                            <w:rFonts w:ascii="Arial" w:hAnsi="Arial" w:cs="Arial"/>
                            <w:b/>
                            <w:sz w:val="28"/>
                            <w:szCs w:val="28"/>
                          </w:rPr>
                          <w:t>Information</w:t>
                        </w:r>
                        <w:r w:rsidRPr="007D0022">
                          <w:rPr>
                            <w:rFonts w:ascii="Arial" w:hAnsi="Arial" w:cs="Arial"/>
                            <w:b/>
                            <w:sz w:val="28"/>
                            <w:szCs w:val="28"/>
                          </w:rPr>
                          <w:t>.</w:t>
                        </w:r>
                      </w:p>
                      <w:p w14:paraId="180ACDF2" w14:textId="77777777" w:rsidR="00384F6E" w:rsidRPr="007D0022" w:rsidRDefault="00384F6E" w:rsidP="000C1121">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Pr="002164A7">
        <w:rPr>
          <w:rFonts w:ascii="Arial" w:hAnsi="Arial" w:cs="Arial"/>
          <w:color w:val="000000" w:themeColor="text1"/>
        </w:rPr>
        <w:t>Nummer</w:t>
      </w:r>
      <w:r w:rsidR="008A0A54" w:rsidRPr="002164A7">
        <w:rPr>
          <w:rFonts w:ascii="Arial" w:hAnsi="Arial" w:cs="Arial"/>
          <w:color w:val="000000" w:themeColor="text1"/>
        </w:rPr>
        <w:t xml:space="preserve"> </w:t>
      </w:r>
      <w:r w:rsidR="00663458">
        <w:rPr>
          <w:rFonts w:ascii="Arial" w:hAnsi="Arial" w:cs="Arial"/>
          <w:color w:val="000000" w:themeColor="text1"/>
        </w:rPr>
        <w:t>9</w:t>
      </w:r>
      <w:r w:rsidRPr="002164A7">
        <w:rPr>
          <w:rFonts w:ascii="Arial" w:hAnsi="Arial" w:cs="Arial"/>
          <w:color w:val="000000" w:themeColor="text1"/>
        </w:rPr>
        <w:t>/</w:t>
      </w:r>
      <w:r w:rsidR="0084752A" w:rsidRPr="002164A7">
        <w:rPr>
          <w:rFonts w:ascii="Arial" w:hAnsi="Arial" w:cs="Arial"/>
          <w:color w:val="000000" w:themeColor="text1"/>
        </w:rPr>
        <w:t>202</w:t>
      </w:r>
      <w:r w:rsidR="00C17E0C">
        <w:rPr>
          <w:rFonts w:ascii="Arial" w:hAnsi="Arial" w:cs="Arial"/>
          <w:color w:val="000000" w:themeColor="text1"/>
        </w:rPr>
        <w:t>3</w:t>
      </w:r>
      <w:r w:rsidR="00AB255F" w:rsidRPr="00AB255F">
        <w:rPr>
          <w:rFonts w:ascii="Arial" w:hAnsi="Arial" w:cs="Arial"/>
          <w:noProof/>
          <w:sz w:val="16"/>
          <w:szCs w:val="16"/>
        </w:rPr>
        <w:t xml:space="preserve"> </w:t>
      </w:r>
    </w:p>
    <w:p w14:paraId="16CE087D" w14:textId="62A31F30" w:rsidR="00B52A77" w:rsidRPr="00826AF6" w:rsidRDefault="00A92FC8" w:rsidP="00EF3017">
      <w:pPr>
        <w:spacing w:before="240" w:line="360" w:lineRule="auto"/>
        <w:rPr>
          <w:rFonts w:ascii="Arial" w:hAnsi="Arial" w:cs="Arial"/>
          <w:u w:val="single"/>
        </w:rPr>
      </w:pPr>
      <w:r>
        <w:rPr>
          <w:rFonts w:ascii="Arial" w:hAnsi="Arial" w:cs="Arial"/>
          <w:u w:val="single"/>
        </w:rPr>
        <w:t>Neu</w:t>
      </w:r>
      <w:r w:rsidR="00811928">
        <w:rPr>
          <w:rFonts w:ascii="Arial" w:hAnsi="Arial" w:cs="Arial"/>
          <w:u w:val="single"/>
        </w:rPr>
        <w:t xml:space="preserve">e </w:t>
      </w:r>
      <w:r w:rsidR="00664837">
        <w:rPr>
          <w:rFonts w:ascii="Arial" w:hAnsi="Arial" w:cs="Arial"/>
          <w:u w:val="single"/>
        </w:rPr>
        <w:t>Nieder- und Hochh</w:t>
      </w:r>
      <w:r w:rsidR="006365FF">
        <w:rPr>
          <w:rFonts w:ascii="Arial" w:hAnsi="Arial" w:cs="Arial"/>
          <w:u w:val="single"/>
        </w:rPr>
        <w:t xml:space="preserve">ubwagen </w:t>
      </w:r>
      <w:r w:rsidR="00664837">
        <w:rPr>
          <w:rFonts w:ascii="Arial" w:hAnsi="Arial" w:cs="Arial"/>
          <w:u w:val="single"/>
        </w:rPr>
        <w:t>sowie</w:t>
      </w:r>
      <w:r w:rsidR="006365FF">
        <w:rPr>
          <w:rFonts w:ascii="Arial" w:hAnsi="Arial" w:cs="Arial"/>
          <w:u w:val="single"/>
        </w:rPr>
        <w:t xml:space="preserve"> Doppelstockbelader</w:t>
      </w:r>
      <w:r w:rsidR="00220279">
        <w:rPr>
          <w:rFonts w:ascii="Arial" w:hAnsi="Arial" w:cs="Arial"/>
          <w:u w:val="single"/>
        </w:rPr>
        <w:t xml:space="preserve"> </w:t>
      </w:r>
      <w:r w:rsidR="00C91F1B">
        <w:rPr>
          <w:rFonts w:ascii="Arial" w:hAnsi="Arial" w:cs="Arial"/>
          <w:u w:val="single"/>
        </w:rPr>
        <w:t xml:space="preserve">von Linde Material Handling </w:t>
      </w:r>
      <w:r w:rsidR="001E2546">
        <w:rPr>
          <w:rFonts w:ascii="Arial" w:hAnsi="Arial" w:cs="Arial"/>
          <w:u w:val="single"/>
        </w:rPr>
        <w:t xml:space="preserve">für </w:t>
      </w:r>
      <w:r w:rsidR="00C95C93">
        <w:rPr>
          <w:rFonts w:ascii="Arial" w:hAnsi="Arial" w:cs="Arial"/>
          <w:u w:val="single"/>
        </w:rPr>
        <w:t>effiziente</w:t>
      </w:r>
      <w:r w:rsidR="006365FF">
        <w:rPr>
          <w:rFonts w:ascii="Arial" w:hAnsi="Arial" w:cs="Arial"/>
          <w:u w:val="single"/>
        </w:rPr>
        <w:t>s Be- und Entladen</w:t>
      </w:r>
      <w:r w:rsidR="00B325C9">
        <w:rPr>
          <w:rFonts w:ascii="Arial" w:hAnsi="Arial" w:cs="Arial"/>
          <w:u w:val="single"/>
        </w:rPr>
        <w:t xml:space="preserve"> </w:t>
      </w:r>
    </w:p>
    <w:p w14:paraId="3E624BE9" w14:textId="6C58C983" w:rsidR="00474275" w:rsidRPr="00B16407" w:rsidRDefault="00B103F0" w:rsidP="007266C4">
      <w:pPr>
        <w:spacing w:before="240" w:line="520" w:lineRule="exact"/>
        <w:rPr>
          <w:rFonts w:ascii="Arial" w:hAnsi="Arial" w:cs="Arial"/>
          <w:b/>
          <w:sz w:val="40"/>
          <w:szCs w:val="40"/>
        </w:rPr>
      </w:pPr>
      <w:r>
        <w:rPr>
          <w:rFonts w:ascii="Arial" w:hAnsi="Arial" w:cs="Arial"/>
          <w:b/>
          <w:sz w:val="40"/>
          <w:szCs w:val="40"/>
        </w:rPr>
        <w:t>Produktiv</w:t>
      </w:r>
      <w:r w:rsidR="00566DF5">
        <w:rPr>
          <w:rFonts w:ascii="Arial" w:hAnsi="Arial" w:cs="Arial"/>
          <w:b/>
          <w:sz w:val="40"/>
          <w:szCs w:val="40"/>
        </w:rPr>
        <w:t>it</w:t>
      </w:r>
      <w:r>
        <w:rPr>
          <w:rFonts w:ascii="Arial" w:hAnsi="Arial" w:cs="Arial"/>
          <w:b/>
          <w:sz w:val="40"/>
          <w:szCs w:val="40"/>
        </w:rPr>
        <w:t>ät</w:t>
      </w:r>
      <w:r w:rsidR="00423633">
        <w:rPr>
          <w:rFonts w:ascii="Arial" w:hAnsi="Arial" w:cs="Arial"/>
          <w:b/>
          <w:sz w:val="40"/>
          <w:szCs w:val="40"/>
        </w:rPr>
        <w:t>sschub</w:t>
      </w:r>
      <w:r w:rsidR="001B5208">
        <w:rPr>
          <w:rFonts w:ascii="Arial" w:hAnsi="Arial" w:cs="Arial"/>
          <w:b/>
          <w:sz w:val="40"/>
          <w:szCs w:val="40"/>
        </w:rPr>
        <w:t xml:space="preserve"> </w:t>
      </w:r>
      <w:r w:rsidR="00CA493D">
        <w:rPr>
          <w:rFonts w:ascii="Arial" w:hAnsi="Arial" w:cs="Arial"/>
          <w:b/>
          <w:sz w:val="40"/>
          <w:szCs w:val="40"/>
        </w:rPr>
        <w:t>an der Rampe</w:t>
      </w:r>
      <w:r w:rsidR="004679A2">
        <w:rPr>
          <w:rFonts w:ascii="Arial" w:hAnsi="Arial" w:cs="Arial"/>
          <w:b/>
          <w:sz w:val="40"/>
          <w:szCs w:val="40"/>
        </w:rPr>
        <w:t xml:space="preserve"> </w:t>
      </w:r>
    </w:p>
    <w:p w14:paraId="230F0770" w14:textId="77777777" w:rsidR="00474275" w:rsidRPr="00474275" w:rsidRDefault="00474275" w:rsidP="00B310E1">
      <w:pPr>
        <w:pStyle w:val="Textkrper"/>
        <w:spacing w:before="58" w:line="360" w:lineRule="auto"/>
        <w:rPr>
          <w:b/>
          <w:bCs/>
          <w:iCs/>
          <w:sz w:val="10"/>
          <w:szCs w:val="10"/>
          <w:lang w:val="de-DE"/>
        </w:rPr>
      </w:pPr>
    </w:p>
    <w:p w14:paraId="508686D1" w14:textId="56B12D2A" w:rsidR="00770796" w:rsidRPr="00A46ACF" w:rsidRDefault="000C2BAA" w:rsidP="00366424">
      <w:pPr>
        <w:pStyle w:val="Textkrper"/>
        <w:spacing w:before="58" w:line="360" w:lineRule="auto"/>
        <w:rPr>
          <w:b/>
          <w:bCs/>
          <w:iCs/>
          <w:sz w:val="22"/>
          <w:szCs w:val="22"/>
          <w:lang w:val="de-DE"/>
        </w:rPr>
      </w:pPr>
      <w:r w:rsidRPr="00A46ACF">
        <w:rPr>
          <w:b/>
          <w:bCs/>
          <w:iCs/>
          <w:sz w:val="22"/>
          <w:szCs w:val="22"/>
          <w:lang w:val="de-DE"/>
        </w:rPr>
        <w:t xml:space="preserve">Aschaffenburg, </w:t>
      </w:r>
      <w:r w:rsidR="00317D3E">
        <w:rPr>
          <w:b/>
          <w:bCs/>
          <w:iCs/>
          <w:sz w:val="22"/>
          <w:szCs w:val="22"/>
          <w:lang w:val="de-DE"/>
        </w:rPr>
        <w:t>11.</w:t>
      </w:r>
      <w:r w:rsidR="002A16B8">
        <w:rPr>
          <w:b/>
          <w:bCs/>
          <w:iCs/>
          <w:sz w:val="22"/>
          <w:szCs w:val="22"/>
          <w:lang w:val="de-DE"/>
        </w:rPr>
        <w:t xml:space="preserve"> </w:t>
      </w:r>
      <w:r w:rsidR="00317D3E">
        <w:rPr>
          <w:b/>
          <w:bCs/>
          <w:iCs/>
          <w:sz w:val="22"/>
          <w:szCs w:val="22"/>
          <w:lang w:val="de-DE"/>
        </w:rPr>
        <w:t>Juli</w:t>
      </w:r>
      <w:r w:rsidR="00432E2D" w:rsidRPr="00A46ACF">
        <w:rPr>
          <w:b/>
          <w:bCs/>
          <w:iCs/>
          <w:sz w:val="22"/>
          <w:szCs w:val="22"/>
          <w:lang w:val="de-DE"/>
        </w:rPr>
        <w:t xml:space="preserve"> </w:t>
      </w:r>
      <w:r w:rsidRPr="00A46ACF">
        <w:rPr>
          <w:b/>
          <w:bCs/>
          <w:iCs/>
          <w:sz w:val="22"/>
          <w:szCs w:val="22"/>
          <w:lang w:val="de-DE"/>
        </w:rPr>
        <w:t>20</w:t>
      </w:r>
      <w:r w:rsidR="0084752A" w:rsidRPr="00A46ACF">
        <w:rPr>
          <w:b/>
          <w:bCs/>
          <w:iCs/>
          <w:sz w:val="22"/>
          <w:szCs w:val="22"/>
          <w:lang w:val="de-DE"/>
        </w:rPr>
        <w:t>2</w:t>
      </w:r>
      <w:r w:rsidR="00C17E0C" w:rsidRPr="00A46ACF">
        <w:rPr>
          <w:b/>
          <w:bCs/>
          <w:iCs/>
          <w:sz w:val="22"/>
          <w:szCs w:val="22"/>
          <w:lang w:val="de-DE"/>
        </w:rPr>
        <w:t>3</w:t>
      </w:r>
      <w:r w:rsidR="000127A4" w:rsidRPr="00A46ACF">
        <w:rPr>
          <w:b/>
          <w:bCs/>
          <w:iCs/>
          <w:sz w:val="22"/>
          <w:szCs w:val="22"/>
          <w:lang w:val="de-DE"/>
        </w:rPr>
        <w:t xml:space="preserve"> </w:t>
      </w:r>
      <w:r w:rsidRPr="00A46ACF">
        <w:rPr>
          <w:b/>
          <w:bCs/>
          <w:iCs/>
          <w:sz w:val="22"/>
          <w:szCs w:val="22"/>
          <w:lang w:val="de-DE"/>
        </w:rPr>
        <w:t>–</w:t>
      </w:r>
      <w:r w:rsidR="00FD6CBE" w:rsidRPr="00A46ACF">
        <w:rPr>
          <w:b/>
          <w:bCs/>
          <w:iCs/>
          <w:sz w:val="22"/>
          <w:szCs w:val="22"/>
          <w:lang w:val="de-DE"/>
        </w:rPr>
        <w:t xml:space="preserve"> </w:t>
      </w:r>
      <w:r w:rsidR="000C236E" w:rsidRPr="00A46ACF">
        <w:rPr>
          <w:b/>
          <w:bCs/>
          <w:iCs/>
          <w:sz w:val="22"/>
          <w:szCs w:val="22"/>
          <w:lang w:val="de-DE"/>
        </w:rPr>
        <w:t xml:space="preserve">Mit </w:t>
      </w:r>
      <w:r w:rsidR="00523FF5">
        <w:rPr>
          <w:b/>
          <w:bCs/>
          <w:iCs/>
          <w:sz w:val="22"/>
          <w:szCs w:val="22"/>
          <w:lang w:val="de-DE"/>
        </w:rPr>
        <w:t>zehn</w:t>
      </w:r>
      <w:bookmarkStart w:id="0" w:name="_GoBack"/>
      <w:bookmarkEnd w:id="0"/>
      <w:r w:rsidR="00BB15BC">
        <w:rPr>
          <w:b/>
          <w:bCs/>
          <w:iCs/>
          <w:sz w:val="22"/>
          <w:szCs w:val="22"/>
          <w:lang w:val="de-DE"/>
        </w:rPr>
        <w:t xml:space="preserve"> </w:t>
      </w:r>
      <w:r w:rsidR="00402933">
        <w:rPr>
          <w:b/>
          <w:bCs/>
          <w:iCs/>
          <w:sz w:val="22"/>
          <w:szCs w:val="22"/>
          <w:lang w:val="de-DE"/>
        </w:rPr>
        <w:t xml:space="preserve">technisch verbesserten </w:t>
      </w:r>
      <w:r w:rsidR="000C236E" w:rsidRPr="00A46ACF">
        <w:rPr>
          <w:b/>
          <w:bCs/>
          <w:iCs/>
          <w:sz w:val="22"/>
          <w:szCs w:val="22"/>
          <w:lang w:val="de-DE"/>
        </w:rPr>
        <w:t>Nieder</w:t>
      </w:r>
      <w:r w:rsidR="00F37708">
        <w:rPr>
          <w:b/>
          <w:bCs/>
          <w:iCs/>
          <w:sz w:val="22"/>
          <w:szCs w:val="22"/>
          <w:lang w:val="de-DE"/>
        </w:rPr>
        <w:t>hub-</w:t>
      </w:r>
      <w:r w:rsidR="00285E21">
        <w:rPr>
          <w:b/>
          <w:bCs/>
          <w:iCs/>
          <w:sz w:val="22"/>
          <w:szCs w:val="22"/>
          <w:lang w:val="de-DE"/>
        </w:rPr>
        <w:t>,</w:t>
      </w:r>
      <w:r w:rsidR="00D94BE0" w:rsidRPr="00A46ACF">
        <w:rPr>
          <w:b/>
          <w:bCs/>
          <w:iCs/>
          <w:sz w:val="22"/>
          <w:szCs w:val="22"/>
          <w:lang w:val="de-DE"/>
        </w:rPr>
        <w:t xml:space="preserve"> Hochhub</w:t>
      </w:r>
      <w:r w:rsidR="00F37708">
        <w:rPr>
          <w:b/>
          <w:bCs/>
          <w:iCs/>
          <w:sz w:val="22"/>
          <w:szCs w:val="22"/>
          <w:lang w:val="de-DE"/>
        </w:rPr>
        <w:t>-</w:t>
      </w:r>
      <w:r w:rsidR="00D94BE0" w:rsidRPr="00A46ACF">
        <w:rPr>
          <w:b/>
          <w:bCs/>
          <w:iCs/>
          <w:sz w:val="22"/>
          <w:szCs w:val="22"/>
          <w:lang w:val="de-DE"/>
        </w:rPr>
        <w:t xml:space="preserve"> sowie Doppelstock</w:t>
      </w:r>
      <w:r w:rsidR="002A231D">
        <w:rPr>
          <w:b/>
          <w:bCs/>
          <w:iCs/>
          <w:sz w:val="22"/>
          <w:szCs w:val="22"/>
          <w:lang w:val="de-DE"/>
        </w:rPr>
        <w:t>belader</w:t>
      </w:r>
      <w:r w:rsidR="00583A39">
        <w:rPr>
          <w:b/>
          <w:bCs/>
          <w:iCs/>
          <w:sz w:val="22"/>
          <w:szCs w:val="22"/>
          <w:lang w:val="de-DE"/>
        </w:rPr>
        <w:t>-M</w:t>
      </w:r>
      <w:r w:rsidR="00F37708">
        <w:rPr>
          <w:b/>
          <w:bCs/>
          <w:iCs/>
          <w:sz w:val="22"/>
          <w:szCs w:val="22"/>
          <w:lang w:val="de-DE"/>
        </w:rPr>
        <w:t>odelle</w:t>
      </w:r>
      <w:r w:rsidR="00D94BE0" w:rsidRPr="00A46ACF">
        <w:rPr>
          <w:b/>
          <w:bCs/>
          <w:iCs/>
          <w:sz w:val="22"/>
          <w:szCs w:val="22"/>
          <w:lang w:val="de-DE"/>
        </w:rPr>
        <w:t xml:space="preserve">n </w:t>
      </w:r>
      <w:r w:rsidR="00583A39">
        <w:rPr>
          <w:b/>
          <w:bCs/>
          <w:iCs/>
          <w:sz w:val="22"/>
          <w:szCs w:val="22"/>
          <w:lang w:val="de-DE"/>
        </w:rPr>
        <w:t xml:space="preserve">können </w:t>
      </w:r>
      <w:r w:rsidR="00C8188C">
        <w:rPr>
          <w:b/>
          <w:bCs/>
          <w:iCs/>
          <w:sz w:val="22"/>
          <w:szCs w:val="22"/>
          <w:lang w:val="de-DE"/>
        </w:rPr>
        <w:t>Kunden von</w:t>
      </w:r>
      <w:r w:rsidR="00282976" w:rsidRPr="00A46ACF">
        <w:rPr>
          <w:b/>
          <w:bCs/>
          <w:iCs/>
          <w:sz w:val="22"/>
          <w:szCs w:val="22"/>
          <w:lang w:val="de-DE"/>
        </w:rPr>
        <w:t xml:space="preserve"> Linde M</w:t>
      </w:r>
      <w:r w:rsidR="00A37C46">
        <w:rPr>
          <w:b/>
          <w:bCs/>
          <w:iCs/>
          <w:sz w:val="22"/>
          <w:szCs w:val="22"/>
          <w:lang w:val="de-DE"/>
        </w:rPr>
        <w:t xml:space="preserve">aterial </w:t>
      </w:r>
      <w:r w:rsidR="00282976" w:rsidRPr="00A46ACF">
        <w:rPr>
          <w:b/>
          <w:bCs/>
          <w:iCs/>
          <w:sz w:val="22"/>
          <w:szCs w:val="22"/>
          <w:lang w:val="de-DE"/>
        </w:rPr>
        <w:t>H</w:t>
      </w:r>
      <w:r w:rsidR="00A37C46">
        <w:rPr>
          <w:b/>
          <w:bCs/>
          <w:iCs/>
          <w:sz w:val="22"/>
          <w:szCs w:val="22"/>
          <w:lang w:val="de-DE"/>
        </w:rPr>
        <w:t>andling (MH)</w:t>
      </w:r>
      <w:r w:rsidR="00282976" w:rsidRPr="00A46ACF">
        <w:rPr>
          <w:b/>
          <w:bCs/>
          <w:iCs/>
          <w:sz w:val="22"/>
          <w:szCs w:val="22"/>
          <w:lang w:val="de-DE"/>
        </w:rPr>
        <w:t xml:space="preserve"> </w:t>
      </w:r>
      <w:r w:rsidR="0061556F">
        <w:rPr>
          <w:b/>
          <w:bCs/>
          <w:iCs/>
          <w:sz w:val="22"/>
          <w:szCs w:val="22"/>
          <w:lang w:val="de-DE"/>
        </w:rPr>
        <w:t xml:space="preserve">ihre </w:t>
      </w:r>
      <w:r w:rsidR="00495DD9">
        <w:rPr>
          <w:b/>
          <w:bCs/>
          <w:iCs/>
          <w:sz w:val="22"/>
          <w:szCs w:val="22"/>
          <w:lang w:val="de-DE"/>
        </w:rPr>
        <w:t>Be- und Entlad</w:t>
      </w:r>
      <w:r w:rsidR="0061556F">
        <w:rPr>
          <w:b/>
          <w:bCs/>
          <w:iCs/>
          <w:sz w:val="22"/>
          <w:szCs w:val="22"/>
          <w:lang w:val="de-DE"/>
        </w:rPr>
        <w:t>e</w:t>
      </w:r>
      <w:r w:rsidR="00495DD9">
        <w:rPr>
          <w:b/>
          <w:bCs/>
          <w:iCs/>
          <w:sz w:val="22"/>
          <w:szCs w:val="22"/>
          <w:lang w:val="de-DE"/>
        </w:rPr>
        <w:t>prozesse</w:t>
      </w:r>
      <w:r w:rsidR="00583A39">
        <w:rPr>
          <w:b/>
          <w:bCs/>
          <w:iCs/>
          <w:sz w:val="22"/>
          <w:szCs w:val="22"/>
          <w:lang w:val="de-DE"/>
        </w:rPr>
        <w:t xml:space="preserve"> </w:t>
      </w:r>
      <w:r w:rsidR="008C17CE">
        <w:rPr>
          <w:b/>
          <w:bCs/>
          <w:iCs/>
          <w:sz w:val="22"/>
          <w:szCs w:val="22"/>
          <w:lang w:val="de-DE"/>
        </w:rPr>
        <w:t xml:space="preserve">ab sofort </w:t>
      </w:r>
      <w:r w:rsidR="00583A39">
        <w:rPr>
          <w:b/>
          <w:bCs/>
          <w:iCs/>
          <w:sz w:val="22"/>
          <w:szCs w:val="22"/>
          <w:lang w:val="de-DE"/>
        </w:rPr>
        <w:t xml:space="preserve">noch </w:t>
      </w:r>
      <w:r w:rsidR="000419CB">
        <w:rPr>
          <w:b/>
          <w:bCs/>
          <w:iCs/>
          <w:sz w:val="22"/>
          <w:szCs w:val="22"/>
          <w:lang w:val="de-DE"/>
        </w:rPr>
        <w:t>produktiver</w:t>
      </w:r>
      <w:r w:rsidR="008D6B57">
        <w:rPr>
          <w:b/>
          <w:bCs/>
          <w:iCs/>
          <w:sz w:val="22"/>
          <w:szCs w:val="22"/>
          <w:lang w:val="de-DE"/>
        </w:rPr>
        <w:t xml:space="preserve"> </w:t>
      </w:r>
      <w:r w:rsidR="00281D83">
        <w:rPr>
          <w:b/>
          <w:bCs/>
          <w:iCs/>
          <w:sz w:val="22"/>
          <w:szCs w:val="22"/>
          <w:lang w:val="de-DE"/>
        </w:rPr>
        <w:t xml:space="preserve">gestalten. </w:t>
      </w:r>
      <w:r w:rsidR="00A02F44">
        <w:rPr>
          <w:b/>
          <w:bCs/>
          <w:iCs/>
          <w:sz w:val="22"/>
          <w:szCs w:val="22"/>
          <w:lang w:val="de-DE"/>
        </w:rPr>
        <w:t>Bei allen</w:t>
      </w:r>
      <w:r w:rsidR="00A02F44" w:rsidRPr="00A46ACF">
        <w:rPr>
          <w:b/>
          <w:bCs/>
          <w:iCs/>
          <w:sz w:val="22"/>
          <w:szCs w:val="22"/>
          <w:lang w:val="de-DE"/>
        </w:rPr>
        <w:t xml:space="preserve"> </w:t>
      </w:r>
      <w:r w:rsidR="00A02F44">
        <w:rPr>
          <w:b/>
          <w:bCs/>
          <w:iCs/>
          <w:sz w:val="22"/>
          <w:szCs w:val="22"/>
          <w:lang w:val="de-DE"/>
        </w:rPr>
        <w:t xml:space="preserve">Modellvarianten ist der Fahrerstand standardmäßig vom Chassis </w:t>
      </w:r>
      <w:r w:rsidR="00B640B2">
        <w:rPr>
          <w:b/>
          <w:bCs/>
          <w:iCs/>
          <w:sz w:val="22"/>
          <w:szCs w:val="22"/>
          <w:lang w:val="de-DE"/>
        </w:rPr>
        <w:t>abge</w:t>
      </w:r>
      <w:r w:rsidR="00A02F44">
        <w:rPr>
          <w:b/>
          <w:bCs/>
          <w:iCs/>
          <w:sz w:val="22"/>
          <w:szCs w:val="22"/>
          <w:lang w:val="de-DE"/>
        </w:rPr>
        <w:t>koppelt</w:t>
      </w:r>
      <w:r w:rsidR="0084106C">
        <w:rPr>
          <w:b/>
          <w:bCs/>
          <w:iCs/>
          <w:sz w:val="22"/>
          <w:szCs w:val="22"/>
          <w:lang w:val="de-DE"/>
        </w:rPr>
        <w:t xml:space="preserve"> und schützt die Bediener vor </w:t>
      </w:r>
      <w:r w:rsidR="003E52DA">
        <w:rPr>
          <w:b/>
          <w:bCs/>
          <w:iCs/>
          <w:sz w:val="22"/>
          <w:szCs w:val="22"/>
          <w:lang w:val="de-DE"/>
        </w:rPr>
        <w:t>Vibrationen und Stößen</w:t>
      </w:r>
      <w:r w:rsidR="00FD5CBD">
        <w:rPr>
          <w:b/>
          <w:bCs/>
          <w:iCs/>
          <w:sz w:val="22"/>
          <w:szCs w:val="22"/>
          <w:lang w:val="de-DE"/>
        </w:rPr>
        <w:t>. E</w:t>
      </w:r>
      <w:r w:rsidR="00A02F44">
        <w:rPr>
          <w:b/>
          <w:bCs/>
          <w:iCs/>
          <w:sz w:val="22"/>
          <w:szCs w:val="22"/>
          <w:lang w:val="de-DE"/>
        </w:rPr>
        <w:t>in</w:t>
      </w:r>
      <w:r w:rsidR="00A02F44" w:rsidRPr="00BF4342">
        <w:rPr>
          <w:b/>
          <w:bCs/>
          <w:iCs/>
          <w:sz w:val="22"/>
          <w:szCs w:val="22"/>
          <w:lang w:val="de-DE"/>
        </w:rPr>
        <w:t xml:space="preserve"> innovative</w:t>
      </w:r>
      <w:r w:rsidR="00A02F44">
        <w:rPr>
          <w:b/>
          <w:bCs/>
          <w:iCs/>
          <w:sz w:val="22"/>
          <w:szCs w:val="22"/>
          <w:lang w:val="de-DE"/>
        </w:rPr>
        <w:t>s</w:t>
      </w:r>
      <w:r w:rsidR="00A02F44" w:rsidRPr="00BF4342">
        <w:rPr>
          <w:b/>
          <w:bCs/>
          <w:iCs/>
          <w:sz w:val="22"/>
          <w:szCs w:val="22"/>
          <w:lang w:val="de-DE"/>
        </w:rPr>
        <w:t xml:space="preserve"> </w:t>
      </w:r>
      <w:r w:rsidR="00082F70">
        <w:rPr>
          <w:b/>
          <w:bCs/>
          <w:iCs/>
          <w:sz w:val="22"/>
          <w:szCs w:val="22"/>
          <w:lang w:val="de-DE"/>
        </w:rPr>
        <w:t>Stütz</w:t>
      </w:r>
      <w:r w:rsidR="00A02F44" w:rsidRPr="00BF4342">
        <w:rPr>
          <w:b/>
          <w:bCs/>
          <w:iCs/>
          <w:sz w:val="22"/>
          <w:szCs w:val="22"/>
          <w:lang w:val="de-DE"/>
        </w:rPr>
        <w:t xml:space="preserve">rollensystem </w:t>
      </w:r>
      <w:r w:rsidR="00A02F44">
        <w:rPr>
          <w:b/>
          <w:bCs/>
          <w:iCs/>
          <w:sz w:val="22"/>
          <w:szCs w:val="22"/>
          <w:lang w:val="de-DE"/>
        </w:rPr>
        <w:t>sorgt für zusätzliche Stabilität</w:t>
      </w:r>
      <w:r w:rsidR="00A02F44" w:rsidRPr="00BF4342">
        <w:rPr>
          <w:b/>
          <w:bCs/>
          <w:iCs/>
          <w:sz w:val="22"/>
          <w:szCs w:val="22"/>
          <w:lang w:val="de-DE"/>
        </w:rPr>
        <w:t xml:space="preserve"> bei</w:t>
      </w:r>
      <w:r w:rsidR="00A02F44">
        <w:rPr>
          <w:b/>
          <w:bCs/>
          <w:iCs/>
          <w:sz w:val="22"/>
          <w:szCs w:val="22"/>
          <w:lang w:val="de-DE"/>
        </w:rPr>
        <w:t xml:space="preserve"> Transport und</w:t>
      </w:r>
      <w:r w:rsidR="00A02F44" w:rsidRPr="00BF4342">
        <w:rPr>
          <w:b/>
          <w:bCs/>
          <w:iCs/>
          <w:sz w:val="22"/>
          <w:szCs w:val="22"/>
          <w:lang w:val="de-DE"/>
        </w:rPr>
        <w:t xml:space="preserve"> Lasthandling</w:t>
      </w:r>
      <w:r w:rsidR="00A02F44">
        <w:rPr>
          <w:b/>
          <w:bCs/>
          <w:iCs/>
          <w:sz w:val="22"/>
          <w:szCs w:val="22"/>
          <w:lang w:val="de-DE"/>
        </w:rPr>
        <w:t xml:space="preserve">. </w:t>
      </w:r>
      <w:r w:rsidR="007A2393">
        <w:rPr>
          <w:b/>
          <w:bCs/>
          <w:iCs/>
          <w:sz w:val="22"/>
          <w:szCs w:val="22"/>
          <w:lang w:val="de-DE"/>
        </w:rPr>
        <w:t xml:space="preserve">Zusammen mit </w:t>
      </w:r>
      <w:r w:rsidR="00997B69">
        <w:rPr>
          <w:b/>
          <w:bCs/>
          <w:iCs/>
          <w:sz w:val="22"/>
          <w:szCs w:val="22"/>
          <w:lang w:val="de-DE"/>
        </w:rPr>
        <w:t>Fahrgeschwindigkeiten bis zu 14 km/h</w:t>
      </w:r>
      <w:r w:rsidR="00A91BBD">
        <w:rPr>
          <w:b/>
          <w:bCs/>
          <w:iCs/>
          <w:sz w:val="22"/>
          <w:szCs w:val="22"/>
          <w:lang w:val="de-DE"/>
        </w:rPr>
        <w:t>, d</w:t>
      </w:r>
      <w:r w:rsidR="00DC05F1">
        <w:rPr>
          <w:b/>
          <w:bCs/>
          <w:iCs/>
          <w:sz w:val="22"/>
          <w:szCs w:val="22"/>
          <w:lang w:val="de-DE"/>
        </w:rPr>
        <w:t>er</w:t>
      </w:r>
      <w:r w:rsidR="00A91BBD">
        <w:rPr>
          <w:b/>
          <w:bCs/>
          <w:iCs/>
          <w:sz w:val="22"/>
          <w:szCs w:val="22"/>
          <w:lang w:val="de-DE"/>
        </w:rPr>
        <w:t xml:space="preserve"> weiterentwickelt</w:t>
      </w:r>
      <w:r w:rsidR="00A74A08">
        <w:rPr>
          <w:b/>
          <w:bCs/>
          <w:iCs/>
          <w:sz w:val="22"/>
          <w:szCs w:val="22"/>
          <w:lang w:val="de-DE"/>
        </w:rPr>
        <w:t>e</w:t>
      </w:r>
      <w:r w:rsidR="00DC05F1">
        <w:rPr>
          <w:b/>
          <w:bCs/>
          <w:iCs/>
          <w:sz w:val="22"/>
          <w:szCs w:val="22"/>
          <w:lang w:val="de-DE"/>
        </w:rPr>
        <w:t>n</w:t>
      </w:r>
      <w:r w:rsidR="00176057">
        <w:rPr>
          <w:b/>
          <w:bCs/>
          <w:iCs/>
          <w:sz w:val="22"/>
          <w:szCs w:val="22"/>
          <w:lang w:val="de-DE"/>
        </w:rPr>
        <w:t xml:space="preserve"> ergonomische</w:t>
      </w:r>
      <w:r w:rsidR="00DC05F1">
        <w:rPr>
          <w:b/>
          <w:bCs/>
          <w:iCs/>
          <w:sz w:val="22"/>
          <w:szCs w:val="22"/>
          <w:lang w:val="de-DE"/>
        </w:rPr>
        <w:t>n</w:t>
      </w:r>
      <w:r w:rsidR="00A91BBD">
        <w:rPr>
          <w:b/>
          <w:bCs/>
          <w:iCs/>
          <w:sz w:val="22"/>
          <w:szCs w:val="22"/>
          <w:lang w:val="de-DE"/>
        </w:rPr>
        <w:t xml:space="preserve"> Lenkeinheit</w:t>
      </w:r>
      <w:r w:rsidR="00DD5237">
        <w:rPr>
          <w:b/>
          <w:bCs/>
          <w:iCs/>
          <w:sz w:val="22"/>
          <w:szCs w:val="22"/>
          <w:lang w:val="de-DE"/>
        </w:rPr>
        <w:t xml:space="preserve"> </w:t>
      </w:r>
      <w:r w:rsidR="003F7047">
        <w:rPr>
          <w:b/>
          <w:bCs/>
          <w:iCs/>
          <w:sz w:val="22"/>
          <w:szCs w:val="22"/>
          <w:lang w:val="de-DE"/>
        </w:rPr>
        <w:t>sowie</w:t>
      </w:r>
      <w:r w:rsidR="00031C84">
        <w:rPr>
          <w:b/>
          <w:bCs/>
          <w:iCs/>
          <w:sz w:val="22"/>
          <w:szCs w:val="22"/>
          <w:lang w:val="de-DE"/>
        </w:rPr>
        <w:t xml:space="preserve"> </w:t>
      </w:r>
      <w:r w:rsidR="00176057">
        <w:rPr>
          <w:b/>
          <w:bCs/>
          <w:iCs/>
          <w:sz w:val="22"/>
          <w:szCs w:val="22"/>
          <w:lang w:val="de-DE"/>
        </w:rPr>
        <w:t>neue</w:t>
      </w:r>
      <w:r w:rsidR="00DC05F1">
        <w:rPr>
          <w:b/>
          <w:bCs/>
          <w:iCs/>
          <w:sz w:val="22"/>
          <w:szCs w:val="22"/>
          <w:lang w:val="de-DE"/>
        </w:rPr>
        <w:t>n</w:t>
      </w:r>
      <w:r w:rsidR="00176057">
        <w:rPr>
          <w:b/>
          <w:bCs/>
          <w:iCs/>
          <w:sz w:val="22"/>
          <w:szCs w:val="22"/>
          <w:lang w:val="de-DE"/>
        </w:rPr>
        <w:t xml:space="preserve"> </w:t>
      </w:r>
      <w:r w:rsidR="003C0D7A">
        <w:rPr>
          <w:b/>
          <w:bCs/>
          <w:iCs/>
          <w:sz w:val="22"/>
          <w:szCs w:val="22"/>
          <w:lang w:val="de-DE"/>
        </w:rPr>
        <w:t>Sicherheits</w:t>
      </w:r>
      <w:r w:rsidR="003F7047">
        <w:rPr>
          <w:b/>
          <w:bCs/>
          <w:iCs/>
          <w:sz w:val="22"/>
          <w:szCs w:val="22"/>
          <w:lang w:val="de-DE"/>
        </w:rPr>
        <w:t>- und Energie</w:t>
      </w:r>
      <w:r w:rsidR="003C0D7A">
        <w:rPr>
          <w:b/>
          <w:bCs/>
          <w:iCs/>
          <w:sz w:val="22"/>
          <w:szCs w:val="22"/>
          <w:lang w:val="de-DE"/>
        </w:rPr>
        <w:t>lösungen</w:t>
      </w:r>
      <w:r w:rsidR="00A74A08">
        <w:rPr>
          <w:b/>
          <w:bCs/>
          <w:iCs/>
          <w:sz w:val="22"/>
          <w:szCs w:val="22"/>
          <w:lang w:val="de-DE"/>
        </w:rPr>
        <w:t xml:space="preserve"> </w:t>
      </w:r>
      <w:r w:rsidR="007B4CF9">
        <w:rPr>
          <w:b/>
          <w:bCs/>
          <w:iCs/>
          <w:sz w:val="22"/>
          <w:szCs w:val="22"/>
          <w:lang w:val="de-DE"/>
        </w:rPr>
        <w:t>leisten</w:t>
      </w:r>
      <w:r w:rsidR="00997B69">
        <w:rPr>
          <w:b/>
          <w:bCs/>
          <w:iCs/>
          <w:sz w:val="22"/>
          <w:szCs w:val="22"/>
          <w:lang w:val="de-DE"/>
        </w:rPr>
        <w:t xml:space="preserve"> </w:t>
      </w:r>
      <w:r w:rsidR="00D33652">
        <w:rPr>
          <w:b/>
          <w:bCs/>
          <w:iCs/>
          <w:sz w:val="22"/>
          <w:szCs w:val="22"/>
          <w:lang w:val="de-DE"/>
        </w:rPr>
        <w:t xml:space="preserve">die Geräte </w:t>
      </w:r>
      <w:r w:rsidR="005A0C05">
        <w:rPr>
          <w:b/>
          <w:bCs/>
          <w:iCs/>
          <w:sz w:val="22"/>
          <w:szCs w:val="22"/>
          <w:lang w:val="de-DE"/>
        </w:rPr>
        <w:t>eine</w:t>
      </w:r>
      <w:r w:rsidR="007B4CF9">
        <w:rPr>
          <w:b/>
          <w:bCs/>
          <w:iCs/>
          <w:sz w:val="22"/>
          <w:szCs w:val="22"/>
          <w:lang w:val="de-DE"/>
        </w:rPr>
        <w:t xml:space="preserve">n </w:t>
      </w:r>
      <w:r w:rsidR="00917E37">
        <w:rPr>
          <w:b/>
          <w:bCs/>
          <w:iCs/>
          <w:sz w:val="22"/>
          <w:szCs w:val="22"/>
          <w:lang w:val="de-DE"/>
        </w:rPr>
        <w:t xml:space="preserve">spürbaren </w:t>
      </w:r>
      <w:r w:rsidR="007B4CF9">
        <w:rPr>
          <w:b/>
          <w:bCs/>
          <w:iCs/>
          <w:sz w:val="22"/>
          <w:szCs w:val="22"/>
          <w:lang w:val="de-DE"/>
        </w:rPr>
        <w:t xml:space="preserve">Beitrag </w:t>
      </w:r>
      <w:r w:rsidR="000A33DB">
        <w:rPr>
          <w:b/>
          <w:bCs/>
          <w:iCs/>
          <w:sz w:val="22"/>
          <w:szCs w:val="22"/>
          <w:lang w:val="de-DE"/>
        </w:rPr>
        <w:t>zu</w:t>
      </w:r>
      <w:r w:rsidR="007B4CF9">
        <w:rPr>
          <w:b/>
          <w:bCs/>
          <w:iCs/>
          <w:sz w:val="22"/>
          <w:szCs w:val="22"/>
          <w:lang w:val="de-DE"/>
        </w:rPr>
        <w:t xml:space="preserve"> mehr</w:t>
      </w:r>
      <w:r w:rsidR="00112A72">
        <w:rPr>
          <w:b/>
          <w:bCs/>
          <w:iCs/>
          <w:sz w:val="22"/>
          <w:szCs w:val="22"/>
          <w:lang w:val="de-DE"/>
        </w:rPr>
        <w:t xml:space="preserve"> Umschlagleistung</w:t>
      </w:r>
      <w:r w:rsidR="00DE3411">
        <w:rPr>
          <w:b/>
          <w:bCs/>
          <w:iCs/>
          <w:sz w:val="22"/>
          <w:szCs w:val="22"/>
          <w:lang w:val="de-DE"/>
        </w:rPr>
        <w:t xml:space="preserve">. </w:t>
      </w:r>
    </w:p>
    <w:p w14:paraId="7FA0D447" w14:textId="77777777" w:rsidR="00EA2924" w:rsidRPr="00A85D17" w:rsidRDefault="00EA2924" w:rsidP="000A3720">
      <w:pPr>
        <w:autoSpaceDE w:val="0"/>
        <w:autoSpaceDN w:val="0"/>
        <w:adjustRightInd w:val="0"/>
        <w:spacing w:line="360" w:lineRule="auto"/>
        <w:rPr>
          <w:rFonts w:ascii="Arial" w:hAnsi="Arial" w:cs="Arial"/>
          <w:sz w:val="16"/>
          <w:szCs w:val="16"/>
        </w:rPr>
      </w:pPr>
    </w:p>
    <w:p w14:paraId="79A0C278" w14:textId="59A90DB2" w:rsidR="00192009" w:rsidRDefault="007651C4" w:rsidP="000A3720">
      <w:pPr>
        <w:autoSpaceDE w:val="0"/>
        <w:autoSpaceDN w:val="0"/>
        <w:adjustRightInd w:val="0"/>
        <w:spacing w:line="360" w:lineRule="auto"/>
        <w:rPr>
          <w:rFonts w:ascii="Arial" w:hAnsi="Arial" w:cs="Arial"/>
          <w:sz w:val="22"/>
          <w:szCs w:val="22"/>
        </w:rPr>
      </w:pPr>
      <w:r>
        <w:rPr>
          <w:rFonts w:ascii="Arial" w:hAnsi="Arial" w:cs="Arial"/>
          <w:sz w:val="22"/>
          <w:szCs w:val="22"/>
        </w:rPr>
        <w:t>„</w:t>
      </w:r>
      <w:r w:rsidR="003F6AFD">
        <w:rPr>
          <w:rFonts w:ascii="Arial" w:hAnsi="Arial" w:cs="Arial"/>
          <w:sz w:val="22"/>
          <w:szCs w:val="22"/>
        </w:rPr>
        <w:t xml:space="preserve">Wareneingang und Versand </w:t>
      </w:r>
      <w:r w:rsidR="00E82D4F">
        <w:rPr>
          <w:rFonts w:ascii="Arial" w:hAnsi="Arial" w:cs="Arial"/>
          <w:sz w:val="22"/>
          <w:szCs w:val="22"/>
        </w:rPr>
        <w:t xml:space="preserve">gehören zu </w:t>
      </w:r>
      <w:r w:rsidR="001D3F40">
        <w:rPr>
          <w:rFonts w:ascii="Arial" w:hAnsi="Arial" w:cs="Arial"/>
          <w:sz w:val="22"/>
          <w:szCs w:val="22"/>
        </w:rPr>
        <w:t>d</w:t>
      </w:r>
      <w:r w:rsidR="001D3F40" w:rsidRPr="00317D3E">
        <w:rPr>
          <w:rFonts w:ascii="Arial" w:hAnsi="Arial" w:cs="Arial"/>
          <w:sz w:val="22"/>
          <w:szCs w:val="22"/>
        </w:rPr>
        <w:t>en</w:t>
      </w:r>
      <w:r w:rsidR="001D3F40">
        <w:rPr>
          <w:rFonts w:ascii="Arial" w:hAnsi="Arial" w:cs="Arial"/>
          <w:sz w:val="22"/>
          <w:szCs w:val="22"/>
        </w:rPr>
        <w:t xml:space="preserve"> anspruchsvollsten </w:t>
      </w:r>
      <w:r w:rsidR="0088361B">
        <w:rPr>
          <w:rFonts w:ascii="Arial" w:hAnsi="Arial" w:cs="Arial"/>
          <w:sz w:val="22"/>
          <w:szCs w:val="22"/>
        </w:rPr>
        <w:t>Aufgaben</w:t>
      </w:r>
      <w:r w:rsidR="002631CD">
        <w:rPr>
          <w:rFonts w:ascii="Arial" w:hAnsi="Arial" w:cs="Arial"/>
          <w:sz w:val="22"/>
          <w:szCs w:val="22"/>
        </w:rPr>
        <w:t>feldern</w:t>
      </w:r>
      <w:r w:rsidR="001D3F40">
        <w:rPr>
          <w:rFonts w:ascii="Arial" w:hAnsi="Arial" w:cs="Arial"/>
          <w:sz w:val="22"/>
          <w:szCs w:val="22"/>
        </w:rPr>
        <w:t xml:space="preserve"> </w:t>
      </w:r>
      <w:r w:rsidR="002631CD">
        <w:rPr>
          <w:rFonts w:ascii="Arial" w:hAnsi="Arial" w:cs="Arial"/>
          <w:sz w:val="22"/>
          <w:szCs w:val="22"/>
        </w:rPr>
        <w:t>beim</w:t>
      </w:r>
      <w:r w:rsidR="001D3F40">
        <w:rPr>
          <w:rFonts w:ascii="Arial" w:hAnsi="Arial" w:cs="Arial"/>
          <w:sz w:val="22"/>
          <w:szCs w:val="22"/>
        </w:rPr>
        <w:t xml:space="preserve"> innerbetrieblichen Materialfluss</w:t>
      </w:r>
      <w:r w:rsidR="00DF1865">
        <w:rPr>
          <w:rFonts w:ascii="Arial" w:hAnsi="Arial" w:cs="Arial"/>
          <w:sz w:val="22"/>
          <w:szCs w:val="22"/>
        </w:rPr>
        <w:t xml:space="preserve">“, </w:t>
      </w:r>
      <w:r w:rsidR="001202BC" w:rsidRPr="00317D3E">
        <w:rPr>
          <w:rFonts w:ascii="Arial" w:hAnsi="Arial" w:cs="Arial"/>
          <w:sz w:val="22"/>
          <w:szCs w:val="22"/>
        </w:rPr>
        <w:t>ist</w:t>
      </w:r>
      <w:r w:rsidR="00DF1865" w:rsidRPr="00317D3E">
        <w:rPr>
          <w:rFonts w:ascii="Arial" w:hAnsi="Arial" w:cs="Arial"/>
          <w:sz w:val="22"/>
          <w:szCs w:val="22"/>
        </w:rPr>
        <w:t xml:space="preserve"> </w:t>
      </w:r>
      <w:r w:rsidR="00317D3E" w:rsidRPr="00317D3E">
        <w:rPr>
          <w:rFonts w:ascii="Arial" w:hAnsi="Arial" w:cs="Arial"/>
          <w:sz w:val="22"/>
          <w:szCs w:val="22"/>
        </w:rPr>
        <w:t>Peter Klug</w:t>
      </w:r>
      <w:r w:rsidR="00DF1865" w:rsidRPr="00317D3E">
        <w:rPr>
          <w:rFonts w:ascii="Arial" w:hAnsi="Arial" w:cs="Arial"/>
          <w:sz w:val="22"/>
          <w:szCs w:val="22"/>
        </w:rPr>
        <w:t>,</w:t>
      </w:r>
      <w:r w:rsidR="00317D3E" w:rsidRPr="00317D3E">
        <w:rPr>
          <w:rFonts w:ascii="Arial" w:hAnsi="Arial" w:cs="Arial"/>
          <w:sz w:val="22"/>
          <w:szCs w:val="22"/>
        </w:rPr>
        <w:t xml:space="preserve"> Produktmanager Lagertechnik Deutschland bei Linde </w:t>
      </w:r>
      <w:r w:rsidR="002A16B8">
        <w:rPr>
          <w:rFonts w:ascii="Arial" w:hAnsi="Arial" w:cs="Arial"/>
          <w:sz w:val="22"/>
          <w:szCs w:val="22"/>
        </w:rPr>
        <w:t>MH,</w:t>
      </w:r>
      <w:r w:rsidR="001202BC" w:rsidRPr="00317D3E">
        <w:rPr>
          <w:rFonts w:ascii="Arial" w:hAnsi="Arial" w:cs="Arial"/>
          <w:sz w:val="22"/>
          <w:szCs w:val="22"/>
        </w:rPr>
        <w:t xml:space="preserve"> überzeugt</w:t>
      </w:r>
      <w:r w:rsidR="001D3F40" w:rsidRPr="00317D3E">
        <w:rPr>
          <w:rFonts w:ascii="Arial" w:hAnsi="Arial" w:cs="Arial"/>
          <w:sz w:val="22"/>
          <w:szCs w:val="22"/>
        </w:rPr>
        <w:t xml:space="preserve">. </w:t>
      </w:r>
      <w:r w:rsidR="00FB778D" w:rsidRPr="00317D3E">
        <w:rPr>
          <w:rFonts w:ascii="Arial" w:hAnsi="Arial" w:cs="Arial"/>
          <w:sz w:val="22"/>
          <w:szCs w:val="22"/>
        </w:rPr>
        <w:t>Denn a</w:t>
      </w:r>
      <w:r w:rsidR="001D3F40" w:rsidRPr="00317D3E">
        <w:rPr>
          <w:rFonts w:ascii="Arial" w:hAnsi="Arial" w:cs="Arial"/>
          <w:sz w:val="22"/>
          <w:szCs w:val="22"/>
        </w:rPr>
        <w:t xml:space="preserve">n den </w:t>
      </w:r>
      <w:r w:rsidR="003F6AFD" w:rsidRPr="00317D3E">
        <w:rPr>
          <w:rFonts w:ascii="Arial" w:hAnsi="Arial" w:cs="Arial"/>
          <w:sz w:val="22"/>
          <w:szCs w:val="22"/>
        </w:rPr>
        <w:t>Schnittstellen von interner und externer Logistik</w:t>
      </w:r>
      <w:r w:rsidR="001D3F40" w:rsidRPr="00317D3E">
        <w:rPr>
          <w:rFonts w:ascii="Arial" w:hAnsi="Arial" w:cs="Arial"/>
          <w:sz w:val="22"/>
          <w:szCs w:val="22"/>
        </w:rPr>
        <w:t xml:space="preserve"> </w:t>
      </w:r>
      <w:r w:rsidR="00017F37" w:rsidRPr="00317D3E">
        <w:rPr>
          <w:rFonts w:ascii="Arial" w:hAnsi="Arial" w:cs="Arial"/>
          <w:sz w:val="22"/>
          <w:szCs w:val="22"/>
        </w:rPr>
        <w:t>arbeiten</w:t>
      </w:r>
      <w:r w:rsidR="004D2271" w:rsidRPr="00317D3E">
        <w:rPr>
          <w:rFonts w:ascii="Arial" w:hAnsi="Arial" w:cs="Arial"/>
          <w:sz w:val="22"/>
          <w:szCs w:val="22"/>
        </w:rPr>
        <w:t xml:space="preserve"> </w:t>
      </w:r>
      <w:r w:rsidR="006E2093" w:rsidRPr="00317D3E">
        <w:rPr>
          <w:rFonts w:ascii="Arial" w:hAnsi="Arial" w:cs="Arial"/>
          <w:sz w:val="22"/>
          <w:szCs w:val="22"/>
        </w:rPr>
        <w:t xml:space="preserve">insbesondere </w:t>
      </w:r>
      <w:r w:rsidR="00E5242B" w:rsidRPr="00317D3E">
        <w:rPr>
          <w:rFonts w:ascii="Arial" w:hAnsi="Arial" w:cs="Arial"/>
          <w:sz w:val="22"/>
          <w:szCs w:val="22"/>
        </w:rPr>
        <w:t>zu Stoßzeiten</w:t>
      </w:r>
      <w:r w:rsidR="00E5242B">
        <w:rPr>
          <w:rFonts w:ascii="Arial" w:hAnsi="Arial" w:cs="Arial"/>
          <w:sz w:val="22"/>
          <w:szCs w:val="22"/>
        </w:rPr>
        <w:t xml:space="preserve"> </w:t>
      </w:r>
      <w:r w:rsidR="004D2271">
        <w:rPr>
          <w:rFonts w:ascii="Arial" w:hAnsi="Arial" w:cs="Arial"/>
          <w:sz w:val="22"/>
          <w:szCs w:val="22"/>
        </w:rPr>
        <w:t>viele</w:t>
      </w:r>
      <w:r w:rsidR="00C40596" w:rsidRPr="003E7814">
        <w:rPr>
          <w:rFonts w:ascii="Arial" w:hAnsi="Arial" w:cs="Arial"/>
          <w:sz w:val="22"/>
          <w:szCs w:val="22"/>
        </w:rPr>
        <w:t xml:space="preserve"> Menschen und </w:t>
      </w:r>
      <w:r w:rsidR="004D2271">
        <w:rPr>
          <w:rFonts w:ascii="Arial" w:hAnsi="Arial" w:cs="Arial"/>
          <w:sz w:val="22"/>
          <w:szCs w:val="22"/>
        </w:rPr>
        <w:t xml:space="preserve">Flurförderzeuge </w:t>
      </w:r>
      <w:r w:rsidR="00DD19AD">
        <w:rPr>
          <w:rFonts w:ascii="Arial" w:hAnsi="Arial" w:cs="Arial"/>
          <w:sz w:val="22"/>
          <w:szCs w:val="22"/>
        </w:rPr>
        <w:t xml:space="preserve">gleichzeitig </w:t>
      </w:r>
      <w:r w:rsidR="00A85D17">
        <w:rPr>
          <w:rFonts w:ascii="Arial" w:hAnsi="Arial" w:cs="Arial"/>
          <w:sz w:val="22"/>
          <w:szCs w:val="22"/>
        </w:rPr>
        <w:t>auf</w:t>
      </w:r>
      <w:r w:rsidR="00017F37">
        <w:rPr>
          <w:rFonts w:ascii="Arial" w:hAnsi="Arial" w:cs="Arial"/>
          <w:sz w:val="22"/>
          <w:szCs w:val="22"/>
        </w:rPr>
        <w:t xml:space="preserve"> begrenzte</w:t>
      </w:r>
      <w:r w:rsidR="00A85D17">
        <w:rPr>
          <w:rFonts w:ascii="Arial" w:hAnsi="Arial" w:cs="Arial"/>
          <w:sz w:val="22"/>
          <w:szCs w:val="22"/>
        </w:rPr>
        <w:t>m Raum</w:t>
      </w:r>
      <w:r w:rsidR="00985407">
        <w:rPr>
          <w:rFonts w:ascii="Arial" w:hAnsi="Arial" w:cs="Arial"/>
          <w:sz w:val="22"/>
          <w:szCs w:val="22"/>
        </w:rPr>
        <w:t xml:space="preserve"> und bewegen</w:t>
      </w:r>
      <w:r w:rsidR="005E3EB6">
        <w:rPr>
          <w:rFonts w:ascii="Arial" w:hAnsi="Arial" w:cs="Arial"/>
          <w:sz w:val="22"/>
          <w:szCs w:val="22"/>
        </w:rPr>
        <w:t xml:space="preserve"> </w:t>
      </w:r>
      <w:r w:rsidR="00C40596" w:rsidRPr="003E7814">
        <w:rPr>
          <w:rFonts w:ascii="Arial" w:hAnsi="Arial" w:cs="Arial"/>
          <w:sz w:val="22"/>
          <w:szCs w:val="22"/>
        </w:rPr>
        <w:t xml:space="preserve">große Mengen an Waren. </w:t>
      </w:r>
      <w:r w:rsidR="0009516C">
        <w:rPr>
          <w:rFonts w:ascii="Arial" w:hAnsi="Arial" w:cs="Arial"/>
          <w:sz w:val="22"/>
          <w:szCs w:val="22"/>
        </w:rPr>
        <w:t>Da</w:t>
      </w:r>
      <w:r w:rsidR="00171D39">
        <w:rPr>
          <w:rFonts w:ascii="Arial" w:hAnsi="Arial" w:cs="Arial"/>
          <w:sz w:val="22"/>
          <w:szCs w:val="22"/>
        </w:rPr>
        <w:t>mit</w:t>
      </w:r>
      <w:r w:rsidR="00F14CB7">
        <w:rPr>
          <w:rFonts w:ascii="Arial" w:hAnsi="Arial" w:cs="Arial"/>
          <w:sz w:val="22"/>
          <w:szCs w:val="22"/>
        </w:rPr>
        <w:t xml:space="preserve"> </w:t>
      </w:r>
      <w:r w:rsidR="00F64137">
        <w:rPr>
          <w:rFonts w:ascii="Arial" w:hAnsi="Arial" w:cs="Arial"/>
          <w:sz w:val="22"/>
          <w:szCs w:val="22"/>
        </w:rPr>
        <w:t xml:space="preserve">zwischen Lkw-Rampen, Docks, Containern und Lagerbereichen </w:t>
      </w:r>
      <w:r w:rsidR="00F14CB7">
        <w:rPr>
          <w:rFonts w:ascii="Arial" w:hAnsi="Arial" w:cs="Arial"/>
          <w:sz w:val="22"/>
          <w:szCs w:val="22"/>
        </w:rPr>
        <w:t>trotz</w:t>
      </w:r>
      <w:r w:rsidR="005E3EB6">
        <w:rPr>
          <w:rFonts w:ascii="Arial" w:hAnsi="Arial" w:cs="Arial"/>
          <w:sz w:val="22"/>
          <w:szCs w:val="22"/>
        </w:rPr>
        <w:t xml:space="preserve"> Zeitdruck </w:t>
      </w:r>
      <w:r w:rsidR="00171D39">
        <w:rPr>
          <w:rFonts w:ascii="Arial" w:hAnsi="Arial" w:cs="Arial"/>
          <w:sz w:val="22"/>
          <w:szCs w:val="22"/>
        </w:rPr>
        <w:t xml:space="preserve">alles wie am Schnürchen </w:t>
      </w:r>
      <w:r w:rsidR="003311EC">
        <w:rPr>
          <w:rFonts w:ascii="Arial" w:hAnsi="Arial" w:cs="Arial"/>
          <w:sz w:val="22"/>
          <w:szCs w:val="22"/>
        </w:rPr>
        <w:t xml:space="preserve">und vor allem sicher </w:t>
      </w:r>
      <w:r w:rsidR="00CB6C68">
        <w:rPr>
          <w:rFonts w:ascii="Arial" w:hAnsi="Arial" w:cs="Arial"/>
          <w:sz w:val="22"/>
          <w:szCs w:val="22"/>
        </w:rPr>
        <w:t>läuft,</w:t>
      </w:r>
      <w:r w:rsidR="008B3D0E">
        <w:rPr>
          <w:rFonts w:ascii="Arial" w:hAnsi="Arial" w:cs="Arial"/>
          <w:sz w:val="22"/>
          <w:szCs w:val="22"/>
        </w:rPr>
        <w:t xml:space="preserve"> müssen </w:t>
      </w:r>
      <w:r w:rsidR="0029304B">
        <w:rPr>
          <w:rFonts w:ascii="Arial" w:hAnsi="Arial" w:cs="Arial"/>
          <w:sz w:val="22"/>
          <w:szCs w:val="22"/>
        </w:rPr>
        <w:t xml:space="preserve">die </w:t>
      </w:r>
      <w:r w:rsidR="008B3D0E">
        <w:rPr>
          <w:rFonts w:ascii="Arial" w:hAnsi="Arial" w:cs="Arial"/>
          <w:sz w:val="22"/>
          <w:szCs w:val="22"/>
        </w:rPr>
        <w:t xml:space="preserve">Geräte </w:t>
      </w:r>
      <w:r w:rsidR="0029304B">
        <w:rPr>
          <w:rFonts w:ascii="Arial" w:hAnsi="Arial" w:cs="Arial"/>
          <w:sz w:val="22"/>
          <w:szCs w:val="22"/>
        </w:rPr>
        <w:t>genau auf die Bedürfnisse der Bediener ausgelegt sein</w:t>
      </w:r>
      <w:r w:rsidR="001E416B">
        <w:rPr>
          <w:rFonts w:ascii="Arial" w:hAnsi="Arial" w:cs="Arial"/>
          <w:sz w:val="22"/>
          <w:szCs w:val="22"/>
        </w:rPr>
        <w:t xml:space="preserve">. </w:t>
      </w:r>
      <w:r w:rsidR="004A72BF">
        <w:rPr>
          <w:rFonts w:ascii="Arial" w:hAnsi="Arial" w:cs="Arial"/>
          <w:sz w:val="22"/>
          <w:szCs w:val="22"/>
        </w:rPr>
        <w:t>Benötigt</w:t>
      </w:r>
      <w:r w:rsidR="00251945" w:rsidRPr="00CE5157">
        <w:rPr>
          <w:rFonts w:ascii="Arial" w:hAnsi="Arial" w:cs="Arial"/>
          <w:sz w:val="22"/>
          <w:szCs w:val="22"/>
        </w:rPr>
        <w:t xml:space="preserve"> werden</w:t>
      </w:r>
      <w:r w:rsidR="009B77E8">
        <w:rPr>
          <w:rFonts w:ascii="Arial" w:hAnsi="Arial" w:cs="Arial"/>
          <w:sz w:val="22"/>
          <w:szCs w:val="22"/>
        </w:rPr>
        <w:t xml:space="preserve"> </w:t>
      </w:r>
      <w:r w:rsidR="00251945" w:rsidRPr="00CE5157">
        <w:rPr>
          <w:rFonts w:ascii="Arial" w:hAnsi="Arial" w:cs="Arial"/>
          <w:sz w:val="22"/>
          <w:szCs w:val="22"/>
        </w:rPr>
        <w:t>leistungsstarke</w:t>
      </w:r>
      <w:r w:rsidR="009B77E8">
        <w:rPr>
          <w:rFonts w:ascii="Arial" w:hAnsi="Arial" w:cs="Arial"/>
          <w:sz w:val="22"/>
          <w:szCs w:val="22"/>
        </w:rPr>
        <w:t>, ergonomische</w:t>
      </w:r>
      <w:r w:rsidR="008E2219">
        <w:rPr>
          <w:rFonts w:ascii="Arial" w:hAnsi="Arial" w:cs="Arial"/>
          <w:sz w:val="22"/>
          <w:szCs w:val="22"/>
        </w:rPr>
        <w:t xml:space="preserve"> und sichere </w:t>
      </w:r>
      <w:r w:rsidR="00385DA8">
        <w:rPr>
          <w:rFonts w:ascii="Arial" w:hAnsi="Arial" w:cs="Arial"/>
          <w:sz w:val="22"/>
          <w:szCs w:val="22"/>
        </w:rPr>
        <w:t>Fahrzeuge</w:t>
      </w:r>
      <w:r w:rsidR="008E2219">
        <w:rPr>
          <w:rFonts w:ascii="Arial" w:hAnsi="Arial" w:cs="Arial"/>
          <w:sz w:val="22"/>
          <w:szCs w:val="22"/>
        </w:rPr>
        <w:t xml:space="preserve">, </w:t>
      </w:r>
      <w:r w:rsidR="00B743A1">
        <w:rPr>
          <w:rFonts w:ascii="Arial" w:hAnsi="Arial" w:cs="Arial"/>
          <w:sz w:val="22"/>
          <w:szCs w:val="22"/>
        </w:rPr>
        <w:t xml:space="preserve">die außerdem servicefreundlich und digital vernetzt sind. </w:t>
      </w:r>
      <w:r w:rsidR="000C710D">
        <w:rPr>
          <w:rFonts w:ascii="Arial" w:hAnsi="Arial" w:cs="Arial"/>
          <w:sz w:val="22"/>
          <w:szCs w:val="22"/>
        </w:rPr>
        <w:t>„</w:t>
      </w:r>
      <w:r w:rsidR="00A84176">
        <w:rPr>
          <w:rFonts w:ascii="Arial" w:hAnsi="Arial" w:cs="Arial"/>
          <w:sz w:val="22"/>
          <w:szCs w:val="22"/>
        </w:rPr>
        <w:t>Die</w:t>
      </w:r>
      <w:r w:rsidR="007948A0">
        <w:rPr>
          <w:rFonts w:ascii="Arial" w:hAnsi="Arial" w:cs="Arial"/>
          <w:sz w:val="22"/>
          <w:szCs w:val="22"/>
        </w:rPr>
        <w:t xml:space="preserve"> </w:t>
      </w:r>
      <w:r w:rsidR="00E34711">
        <w:rPr>
          <w:rFonts w:ascii="Arial" w:hAnsi="Arial" w:cs="Arial"/>
          <w:sz w:val="22"/>
          <w:szCs w:val="22"/>
        </w:rPr>
        <w:t xml:space="preserve">neuen </w:t>
      </w:r>
      <w:r w:rsidR="00667DF5">
        <w:rPr>
          <w:rFonts w:ascii="Arial" w:hAnsi="Arial" w:cs="Arial"/>
          <w:sz w:val="22"/>
          <w:szCs w:val="22"/>
        </w:rPr>
        <w:t>Linde-Modelle</w:t>
      </w:r>
      <w:r w:rsidR="00E34711">
        <w:rPr>
          <w:rFonts w:ascii="Arial" w:hAnsi="Arial" w:cs="Arial"/>
          <w:sz w:val="22"/>
          <w:szCs w:val="22"/>
        </w:rPr>
        <w:t xml:space="preserve"> </w:t>
      </w:r>
      <w:r w:rsidR="00A55014">
        <w:rPr>
          <w:rFonts w:ascii="Arial" w:hAnsi="Arial" w:cs="Arial"/>
          <w:sz w:val="22"/>
          <w:szCs w:val="22"/>
        </w:rPr>
        <w:t xml:space="preserve">mit fester und klappbarer Fahrerstandplattform </w:t>
      </w:r>
      <w:r w:rsidR="002B6F49">
        <w:rPr>
          <w:rFonts w:ascii="Arial" w:hAnsi="Arial" w:cs="Arial"/>
          <w:sz w:val="22"/>
          <w:szCs w:val="22"/>
        </w:rPr>
        <w:t xml:space="preserve">zielen genau </w:t>
      </w:r>
      <w:r w:rsidR="00A84602">
        <w:rPr>
          <w:rFonts w:ascii="Arial" w:hAnsi="Arial" w:cs="Arial"/>
          <w:sz w:val="22"/>
          <w:szCs w:val="22"/>
        </w:rPr>
        <w:t>auf</w:t>
      </w:r>
      <w:r w:rsidR="000E5C12">
        <w:rPr>
          <w:rFonts w:ascii="Arial" w:hAnsi="Arial" w:cs="Arial"/>
          <w:sz w:val="22"/>
          <w:szCs w:val="22"/>
        </w:rPr>
        <w:t xml:space="preserve"> </w:t>
      </w:r>
      <w:r w:rsidR="0037769E">
        <w:rPr>
          <w:rFonts w:ascii="Arial" w:hAnsi="Arial" w:cs="Arial"/>
          <w:sz w:val="22"/>
          <w:szCs w:val="22"/>
        </w:rPr>
        <w:t xml:space="preserve">diese </w:t>
      </w:r>
      <w:r w:rsidR="000E5C12">
        <w:rPr>
          <w:rFonts w:ascii="Arial" w:hAnsi="Arial" w:cs="Arial"/>
          <w:sz w:val="22"/>
          <w:szCs w:val="22"/>
        </w:rPr>
        <w:t>h</w:t>
      </w:r>
      <w:r w:rsidR="0037769E">
        <w:rPr>
          <w:rFonts w:ascii="Arial" w:hAnsi="Arial" w:cs="Arial"/>
          <w:sz w:val="22"/>
          <w:szCs w:val="22"/>
        </w:rPr>
        <w:t>ohen</w:t>
      </w:r>
      <w:r w:rsidR="000E5C12">
        <w:rPr>
          <w:rFonts w:ascii="Arial" w:hAnsi="Arial" w:cs="Arial"/>
          <w:sz w:val="22"/>
          <w:szCs w:val="22"/>
        </w:rPr>
        <w:t xml:space="preserve"> </w:t>
      </w:r>
      <w:r w:rsidR="00444BA3">
        <w:rPr>
          <w:rFonts w:ascii="Arial" w:hAnsi="Arial" w:cs="Arial"/>
          <w:sz w:val="22"/>
          <w:szCs w:val="22"/>
        </w:rPr>
        <w:t>Kundena</w:t>
      </w:r>
      <w:r w:rsidR="000E5C12">
        <w:rPr>
          <w:rFonts w:ascii="Arial" w:hAnsi="Arial" w:cs="Arial"/>
          <w:sz w:val="22"/>
          <w:szCs w:val="22"/>
        </w:rPr>
        <w:t xml:space="preserve">nsprüche </w:t>
      </w:r>
      <w:r w:rsidR="00444BA3">
        <w:rPr>
          <w:rFonts w:ascii="Arial" w:hAnsi="Arial" w:cs="Arial"/>
          <w:sz w:val="22"/>
          <w:szCs w:val="22"/>
        </w:rPr>
        <w:t>a</w:t>
      </w:r>
      <w:r w:rsidR="00A84602">
        <w:rPr>
          <w:rFonts w:ascii="Arial" w:hAnsi="Arial" w:cs="Arial"/>
          <w:sz w:val="22"/>
          <w:szCs w:val="22"/>
        </w:rPr>
        <w:t>b</w:t>
      </w:r>
      <w:r w:rsidR="00444BA3">
        <w:rPr>
          <w:rFonts w:ascii="Arial" w:hAnsi="Arial" w:cs="Arial"/>
          <w:sz w:val="22"/>
          <w:szCs w:val="22"/>
        </w:rPr>
        <w:t xml:space="preserve">“, </w:t>
      </w:r>
      <w:r w:rsidR="00EC090D">
        <w:rPr>
          <w:rFonts w:ascii="Arial" w:hAnsi="Arial" w:cs="Arial"/>
          <w:sz w:val="22"/>
          <w:szCs w:val="22"/>
        </w:rPr>
        <w:t xml:space="preserve">beschreibt </w:t>
      </w:r>
      <w:r w:rsidR="00317D3E">
        <w:rPr>
          <w:rFonts w:ascii="Arial" w:hAnsi="Arial" w:cs="Arial"/>
          <w:sz w:val="22"/>
          <w:szCs w:val="22"/>
        </w:rPr>
        <w:t>Klug</w:t>
      </w:r>
      <w:r w:rsidR="00EC090D">
        <w:rPr>
          <w:rFonts w:ascii="Arial" w:hAnsi="Arial" w:cs="Arial"/>
          <w:sz w:val="22"/>
          <w:szCs w:val="22"/>
        </w:rPr>
        <w:t xml:space="preserve">. </w:t>
      </w:r>
    </w:p>
    <w:p w14:paraId="6EDB4AA2" w14:textId="77777777" w:rsidR="00BD708D" w:rsidRPr="00134566" w:rsidRDefault="00BD708D" w:rsidP="000A3720">
      <w:pPr>
        <w:autoSpaceDE w:val="0"/>
        <w:autoSpaceDN w:val="0"/>
        <w:adjustRightInd w:val="0"/>
        <w:spacing w:line="360" w:lineRule="auto"/>
        <w:rPr>
          <w:rFonts w:ascii="Arial" w:hAnsi="Arial" w:cs="Arial"/>
          <w:sz w:val="16"/>
          <w:szCs w:val="16"/>
        </w:rPr>
      </w:pPr>
    </w:p>
    <w:p w14:paraId="4C1A240E" w14:textId="77777777" w:rsidR="003772BD" w:rsidRPr="003772BD" w:rsidRDefault="003772BD" w:rsidP="00121B02">
      <w:pPr>
        <w:autoSpaceDE w:val="0"/>
        <w:autoSpaceDN w:val="0"/>
        <w:adjustRightInd w:val="0"/>
        <w:spacing w:line="360" w:lineRule="auto"/>
        <w:rPr>
          <w:rFonts w:ascii="Arial" w:hAnsi="Arial" w:cs="Arial"/>
          <w:b/>
          <w:bCs/>
          <w:sz w:val="22"/>
          <w:szCs w:val="22"/>
        </w:rPr>
      </w:pPr>
      <w:r w:rsidRPr="003772BD">
        <w:rPr>
          <w:rFonts w:ascii="Arial" w:hAnsi="Arial" w:cs="Arial"/>
          <w:b/>
          <w:bCs/>
          <w:sz w:val="22"/>
          <w:szCs w:val="22"/>
        </w:rPr>
        <w:t>Ein Unikat am Markt</w:t>
      </w:r>
    </w:p>
    <w:p w14:paraId="11EC3508" w14:textId="77777777" w:rsidR="003772BD" w:rsidRPr="003772BD" w:rsidRDefault="003772BD" w:rsidP="00121B02">
      <w:pPr>
        <w:autoSpaceDE w:val="0"/>
        <w:autoSpaceDN w:val="0"/>
        <w:adjustRightInd w:val="0"/>
        <w:spacing w:line="360" w:lineRule="auto"/>
        <w:rPr>
          <w:rFonts w:ascii="Arial" w:hAnsi="Arial" w:cs="Arial"/>
          <w:sz w:val="16"/>
          <w:szCs w:val="16"/>
        </w:rPr>
      </w:pPr>
    </w:p>
    <w:p w14:paraId="639F1BED" w14:textId="6E46209D" w:rsidR="00121B02" w:rsidRDefault="00680BEC" w:rsidP="00121B02">
      <w:pPr>
        <w:autoSpaceDE w:val="0"/>
        <w:autoSpaceDN w:val="0"/>
        <w:adjustRightInd w:val="0"/>
        <w:spacing w:line="360" w:lineRule="auto"/>
        <w:rPr>
          <w:rFonts w:ascii="Arial" w:hAnsi="Arial" w:cs="Arial"/>
          <w:sz w:val="22"/>
          <w:szCs w:val="22"/>
        </w:rPr>
      </w:pPr>
      <w:r>
        <w:rPr>
          <w:rFonts w:ascii="Arial" w:hAnsi="Arial" w:cs="Arial"/>
          <w:sz w:val="22"/>
          <w:szCs w:val="22"/>
        </w:rPr>
        <w:t>„</w:t>
      </w:r>
      <w:r w:rsidR="00323B86">
        <w:rPr>
          <w:rFonts w:ascii="Arial" w:hAnsi="Arial" w:cs="Arial"/>
          <w:sz w:val="22"/>
          <w:szCs w:val="22"/>
        </w:rPr>
        <w:t xml:space="preserve">Das Fahrzeugdesign der SP-Modellversionen </w:t>
      </w:r>
      <w:r w:rsidR="00085FEF">
        <w:rPr>
          <w:rFonts w:ascii="Arial" w:hAnsi="Arial" w:cs="Arial"/>
          <w:sz w:val="22"/>
          <w:szCs w:val="22"/>
        </w:rPr>
        <w:t xml:space="preserve">mit fester Fahrerstandplattform </w:t>
      </w:r>
      <w:r w:rsidR="00CE5B91">
        <w:rPr>
          <w:rFonts w:ascii="Arial" w:hAnsi="Arial" w:cs="Arial"/>
          <w:sz w:val="22"/>
          <w:szCs w:val="22"/>
        </w:rPr>
        <w:t>ist branchenweit ein Alleinstellungsmerkmal</w:t>
      </w:r>
      <w:r w:rsidR="008B212E">
        <w:rPr>
          <w:rFonts w:ascii="Arial" w:hAnsi="Arial" w:cs="Arial"/>
          <w:sz w:val="22"/>
          <w:szCs w:val="22"/>
        </w:rPr>
        <w:t>“,</w:t>
      </w:r>
      <w:r w:rsidR="0029001D">
        <w:rPr>
          <w:rFonts w:ascii="Arial" w:hAnsi="Arial" w:cs="Arial"/>
          <w:sz w:val="22"/>
          <w:szCs w:val="22"/>
        </w:rPr>
        <w:t xml:space="preserve"> </w:t>
      </w:r>
      <w:r w:rsidR="0011176C">
        <w:rPr>
          <w:rFonts w:ascii="Arial" w:hAnsi="Arial" w:cs="Arial"/>
          <w:sz w:val="22"/>
          <w:szCs w:val="22"/>
        </w:rPr>
        <w:t>schildert</w:t>
      </w:r>
      <w:r w:rsidR="0029001D">
        <w:rPr>
          <w:rFonts w:ascii="Arial" w:hAnsi="Arial" w:cs="Arial"/>
          <w:sz w:val="22"/>
          <w:szCs w:val="22"/>
        </w:rPr>
        <w:t xml:space="preserve"> </w:t>
      </w:r>
      <w:r w:rsidR="00317D3E">
        <w:rPr>
          <w:rFonts w:ascii="Arial" w:hAnsi="Arial" w:cs="Arial"/>
          <w:sz w:val="22"/>
          <w:szCs w:val="22"/>
        </w:rPr>
        <w:t>Klug</w:t>
      </w:r>
      <w:r w:rsidR="0029001D">
        <w:rPr>
          <w:rFonts w:ascii="Arial" w:hAnsi="Arial" w:cs="Arial"/>
          <w:sz w:val="22"/>
          <w:szCs w:val="22"/>
        </w:rPr>
        <w:t>.</w:t>
      </w:r>
      <w:r w:rsidR="008B212E">
        <w:rPr>
          <w:rFonts w:ascii="Arial" w:hAnsi="Arial" w:cs="Arial"/>
          <w:sz w:val="22"/>
          <w:szCs w:val="22"/>
        </w:rPr>
        <w:t xml:space="preserve"> </w:t>
      </w:r>
      <w:r w:rsidR="00F4637A">
        <w:rPr>
          <w:rFonts w:ascii="Arial" w:hAnsi="Arial" w:cs="Arial"/>
          <w:sz w:val="22"/>
          <w:szCs w:val="22"/>
        </w:rPr>
        <w:t>C</w:t>
      </w:r>
      <w:r w:rsidR="00F07CC9">
        <w:rPr>
          <w:rFonts w:ascii="Arial" w:hAnsi="Arial" w:cs="Arial"/>
          <w:sz w:val="22"/>
          <w:szCs w:val="22"/>
        </w:rPr>
        <w:t>harakteristisch</w:t>
      </w:r>
      <w:r w:rsidR="00F4637A">
        <w:rPr>
          <w:rFonts w:ascii="Arial" w:hAnsi="Arial" w:cs="Arial"/>
          <w:sz w:val="22"/>
          <w:szCs w:val="22"/>
        </w:rPr>
        <w:t xml:space="preserve"> </w:t>
      </w:r>
      <w:r w:rsidR="00D56AC3">
        <w:rPr>
          <w:rFonts w:ascii="Arial" w:hAnsi="Arial" w:cs="Arial"/>
          <w:sz w:val="22"/>
          <w:szCs w:val="22"/>
        </w:rPr>
        <w:t xml:space="preserve">für die </w:t>
      </w:r>
      <w:r w:rsidR="00D56AC3" w:rsidRPr="000A3720">
        <w:rPr>
          <w:rFonts w:ascii="Arial" w:hAnsi="Arial" w:cs="Arial"/>
          <w:sz w:val="22"/>
          <w:szCs w:val="22"/>
        </w:rPr>
        <w:t>Nieder</w:t>
      </w:r>
      <w:r w:rsidR="00D56AC3">
        <w:rPr>
          <w:rFonts w:ascii="Arial" w:hAnsi="Arial" w:cs="Arial"/>
          <w:sz w:val="22"/>
          <w:szCs w:val="22"/>
        </w:rPr>
        <w:t xml:space="preserve">hubwagen mit 2,0 und 2,5 Tonnen Tragfähigkeit (Linde </w:t>
      </w:r>
      <w:r w:rsidR="00D56AC3" w:rsidRPr="00386E80">
        <w:rPr>
          <w:rFonts w:ascii="Arial" w:hAnsi="Arial" w:cs="Arial"/>
          <w:sz w:val="22"/>
          <w:szCs w:val="22"/>
        </w:rPr>
        <w:t>T20 SP</w:t>
      </w:r>
      <w:r w:rsidR="00D56AC3">
        <w:rPr>
          <w:rFonts w:ascii="Arial" w:hAnsi="Arial" w:cs="Arial"/>
          <w:sz w:val="22"/>
          <w:szCs w:val="22"/>
        </w:rPr>
        <w:t xml:space="preserve"> und </w:t>
      </w:r>
      <w:r w:rsidR="00D56AC3" w:rsidRPr="00386E80">
        <w:rPr>
          <w:rFonts w:ascii="Arial" w:hAnsi="Arial" w:cs="Arial"/>
          <w:sz w:val="22"/>
          <w:szCs w:val="22"/>
        </w:rPr>
        <w:t>T25</w:t>
      </w:r>
      <w:r w:rsidR="00D56AC3">
        <w:rPr>
          <w:rFonts w:ascii="Arial" w:hAnsi="Arial" w:cs="Arial"/>
          <w:sz w:val="22"/>
          <w:szCs w:val="22"/>
        </w:rPr>
        <w:t xml:space="preserve"> </w:t>
      </w:r>
      <w:r w:rsidR="00D56AC3" w:rsidRPr="00386E80">
        <w:rPr>
          <w:rFonts w:ascii="Arial" w:hAnsi="Arial" w:cs="Arial"/>
          <w:sz w:val="22"/>
          <w:szCs w:val="22"/>
        </w:rPr>
        <w:t>SP</w:t>
      </w:r>
      <w:r w:rsidR="00D56AC3">
        <w:rPr>
          <w:rFonts w:ascii="Arial" w:hAnsi="Arial" w:cs="Arial"/>
          <w:sz w:val="22"/>
          <w:szCs w:val="22"/>
        </w:rPr>
        <w:t xml:space="preserve">), die </w:t>
      </w:r>
      <w:r w:rsidR="00D56AC3" w:rsidRPr="000A3720">
        <w:rPr>
          <w:rFonts w:ascii="Arial" w:hAnsi="Arial" w:cs="Arial"/>
          <w:sz w:val="22"/>
          <w:szCs w:val="22"/>
        </w:rPr>
        <w:t xml:space="preserve">Hochhubwagen </w:t>
      </w:r>
      <w:r w:rsidR="00D56AC3">
        <w:rPr>
          <w:rFonts w:ascii="Arial" w:hAnsi="Arial" w:cs="Arial"/>
          <w:sz w:val="22"/>
          <w:szCs w:val="22"/>
        </w:rPr>
        <w:t xml:space="preserve">mit 1,4 und 1,6 Tonnen Tragfähigkeit und einer Hubhöhe von maximal 5,3 </w:t>
      </w:r>
      <w:r w:rsidR="00D56AC3">
        <w:rPr>
          <w:rFonts w:ascii="Arial" w:hAnsi="Arial" w:cs="Arial"/>
          <w:sz w:val="22"/>
          <w:szCs w:val="22"/>
        </w:rPr>
        <w:lastRenderedPageBreak/>
        <w:t>Meter (</w:t>
      </w:r>
      <w:r w:rsidR="00D56AC3" w:rsidRPr="00386E80">
        <w:rPr>
          <w:rFonts w:ascii="Arial" w:hAnsi="Arial" w:cs="Arial"/>
          <w:sz w:val="22"/>
          <w:szCs w:val="22"/>
        </w:rPr>
        <w:t>L</w:t>
      </w:r>
      <w:r w:rsidR="00D56AC3">
        <w:rPr>
          <w:rFonts w:ascii="Arial" w:hAnsi="Arial" w:cs="Arial"/>
          <w:sz w:val="22"/>
          <w:szCs w:val="22"/>
        </w:rPr>
        <w:t>inde L</w:t>
      </w:r>
      <w:r w:rsidR="00D56AC3" w:rsidRPr="00386E80">
        <w:rPr>
          <w:rFonts w:ascii="Arial" w:hAnsi="Arial" w:cs="Arial"/>
          <w:sz w:val="22"/>
          <w:szCs w:val="22"/>
        </w:rPr>
        <w:t xml:space="preserve">14 </w:t>
      </w:r>
      <w:r w:rsidR="00D56AC3">
        <w:rPr>
          <w:rFonts w:ascii="Arial" w:hAnsi="Arial" w:cs="Arial"/>
          <w:sz w:val="22"/>
          <w:szCs w:val="22"/>
        </w:rPr>
        <w:t>SP und</w:t>
      </w:r>
      <w:r w:rsidR="00D56AC3" w:rsidRPr="00386E80">
        <w:rPr>
          <w:rFonts w:ascii="Arial" w:hAnsi="Arial" w:cs="Arial"/>
          <w:sz w:val="22"/>
          <w:szCs w:val="22"/>
        </w:rPr>
        <w:t xml:space="preserve"> </w:t>
      </w:r>
      <w:r w:rsidR="00D56AC3">
        <w:rPr>
          <w:rFonts w:ascii="Arial" w:hAnsi="Arial" w:cs="Arial"/>
          <w:sz w:val="22"/>
          <w:szCs w:val="22"/>
        </w:rPr>
        <w:t>L</w:t>
      </w:r>
      <w:r w:rsidR="00D56AC3" w:rsidRPr="00386E80">
        <w:rPr>
          <w:rFonts w:ascii="Arial" w:hAnsi="Arial" w:cs="Arial"/>
          <w:sz w:val="22"/>
          <w:szCs w:val="22"/>
        </w:rPr>
        <w:t>16 SP</w:t>
      </w:r>
      <w:r w:rsidR="00D56AC3">
        <w:rPr>
          <w:rFonts w:ascii="Arial" w:hAnsi="Arial" w:cs="Arial"/>
          <w:sz w:val="22"/>
          <w:szCs w:val="22"/>
        </w:rPr>
        <w:t>) sowie die D</w:t>
      </w:r>
      <w:r w:rsidR="00D56AC3" w:rsidRPr="000A3720">
        <w:rPr>
          <w:rFonts w:ascii="Arial" w:hAnsi="Arial" w:cs="Arial"/>
          <w:sz w:val="22"/>
          <w:szCs w:val="22"/>
        </w:rPr>
        <w:t xml:space="preserve">oppelstockbelader </w:t>
      </w:r>
      <w:r w:rsidR="00D56AC3">
        <w:rPr>
          <w:rFonts w:ascii="Arial" w:hAnsi="Arial" w:cs="Arial"/>
          <w:sz w:val="22"/>
          <w:szCs w:val="22"/>
        </w:rPr>
        <w:t xml:space="preserve">mit 1,2 und 1,4 Tonnen Tragfähigkeit (Linde </w:t>
      </w:r>
      <w:r w:rsidR="00D56AC3" w:rsidRPr="00386E80">
        <w:rPr>
          <w:rFonts w:ascii="Arial" w:hAnsi="Arial" w:cs="Arial"/>
          <w:sz w:val="22"/>
          <w:szCs w:val="22"/>
        </w:rPr>
        <w:t xml:space="preserve">D12 </w:t>
      </w:r>
      <w:r w:rsidR="00D56AC3">
        <w:rPr>
          <w:rFonts w:ascii="Arial" w:hAnsi="Arial" w:cs="Arial"/>
          <w:sz w:val="22"/>
          <w:szCs w:val="22"/>
        </w:rPr>
        <w:t xml:space="preserve">SP und </w:t>
      </w:r>
      <w:r w:rsidR="00D56AC3" w:rsidRPr="00386E80">
        <w:rPr>
          <w:rFonts w:ascii="Arial" w:hAnsi="Arial" w:cs="Arial"/>
          <w:sz w:val="22"/>
          <w:szCs w:val="22"/>
        </w:rPr>
        <w:t>D14 SP</w:t>
      </w:r>
      <w:r w:rsidR="00D56AC3">
        <w:rPr>
          <w:rFonts w:ascii="Arial" w:hAnsi="Arial" w:cs="Arial"/>
          <w:sz w:val="22"/>
          <w:szCs w:val="22"/>
        </w:rPr>
        <w:t xml:space="preserve"> sowie Linde D12 </w:t>
      </w:r>
      <w:r w:rsidR="0097384C">
        <w:rPr>
          <w:rFonts w:ascii="Arial" w:hAnsi="Arial" w:cs="Arial"/>
          <w:sz w:val="22"/>
          <w:szCs w:val="22"/>
        </w:rPr>
        <w:t>H</w:t>
      </w:r>
      <w:r w:rsidR="009637D9">
        <w:rPr>
          <w:rFonts w:ascii="Arial" w:hAnsi="Arial" w:cs="Arial"/>
          <w:sz w:val="22"/>
          <w:szCs w:val="22"/>
        </w:rPr>
        <w:t>P</w:t>
      </w:r>
      <w:r w:rsidR="00D56AC3">
        <w:rPr>
          <w:rFonts w:ascii="Arial" w:hAnsi="Arial" w:cs="Arial"/>
          <w:sz w:val="22"/>
          <w:szCs w:val="22"/>
        </w:rPr>
        <w:t xml:space="preserve"> </w:t>
      </w:r>
      <w:r w:rsidR="0097384C">
        <w:rPr>
          <w:rFonts w:ascii="Arial" w:hAnsi="Arial" w:cs="Arial"/>
          <w:sz w:val="22"/>
          <w:szCs w:val="22"/>
        </w:rPr>
        <w:t>S</w:t>
      </w:r>
      <w:r w:rsidR="00D56AC3">
        <w:rPr>
          <w:rFonts w:ascii="Arial" w:hAnsi="Arial" w:cs="Arial"/>
          <w:sz w:val="22"/>
          <w:szCs w:val="22"/>
        </w:rPr>
        <w:t xml:space="preserve">P) </w:t>
      </w:r>
      <w:r w:rsidR="00F4637A">
        <w:rPr>
          <w:rFonts w:ascii="Arial" w:hAnsi="Arial" w:cs="Arial"/>
          <w:sz w:val="22"/>
          <w:szCs w:val="22"/>
        </w:rPr>
        <w:t xml:space="preserve">ist die </w:t>
      </w:r>
      <w:r w:rsidR="00476ED5">
        <w:rPr>
          <w:rFonts w:ascii="Arial" w:hAnsi="Arial" w:cs="Arial"/>
          <w:sz w:val="22"/>
          <w:szCs w:val="22"/>
        </w:rPr>
        <w:t xml:space="preserve">weit um den Fahrerstand gezogene </w:t>
      </w:r>
      <w:r w:rsidR="00A33BE8">
        <w:rPr>
          <w:rFonts w:ascii="Arial" w:hAnsi="Arial" w:cs="Arial"/>
          <w:sz w:val="22"/>
          <w:szCs w:val="22"/>
        </w:rPr>
        <w:t>Stahlschürze</w:t>
      </w:r>
      <w:r w:rsidR="00A14DE9">
        <w:rPr>
          <w:rFonts w:ascii="Arial" w:hAnsi="Arial" w:cs="Arial"/>
          <w:sz w:val="22"/>
          <w:szCs w:val="22"/>
        </w:rPr>
        <w:t xml:space="preserve">. </w:t>
      </w:r>
      <w:r w:rsidR="000F2AA9">
        <w:rPr>
          <w:rFonts w:ascii="Arial" w:hAnsi="Arial" w:cs="Arial"/>
          <w:sz w:val="22"/>
          <w:szCs w:val="22"/>
        </w:rPr>
        <w:t xml:space="preserve">Sie </w:t>
      </w:r>
      <w:r w:rsidR="003C174F">
        <w:rPr>
          <w:rFonts w:ascii="Arial" w:hAnsi="Arial" w:cs="Arial"/>
          <w:sz w:val="22"/>
          <w:szCs w:val="22"/>
        </w:rPr>
        <w:t xml:space="preserve">hält </w:t>
      </w:r>
      <w:r w:rsidR="008E4818">
        <w:rPr>
          <w:rFonts w:ascii="Arial" w:hAnsi="Arial" w:cs="Arial"/>
          <w:sz w:val="22"/>
          <w:szCs w:val="22"/>
        </w:rPr>
        <w:t>den Bediener</w:t>
      </w:r>
      <w:r w:rsidR="003C174F">
        <w:rPr>
          <w:rFonts w:ascii="Arial" w:hAnsi="Arial" w:cs="Arial"/>
          <w:sz w:val="22"/>
          <w:szCs w:val="22"/>
        </w:rPr>
        <w:t xml:space="preserve"> innerhalb der Fahrzeugkontur, bietet eine stabile</w:t>
      </w:r>
      <w:r w:rsidR="000546EC">
        <w:rPr>
          <w:rFonts w:ascii="Arial" w:hAnsi="Arial" w:cs="Arial"/>
          <w:sz w:val="22"/>
          <w:szCs w:val="22"/>
        </w:rPr>
        <w:t>, gepolsterte</w:t>
      </w:r>
      <w:r w:rsidR="003C174F">
        <w:rPr>
          <w:rFonts w:ascii="Arial" w:hAnsi="Arial" w:cs="Arial"/>
          <w:sz w:val="22"/>
          <w:szCs w:val="22"/>
        </w:rPr>
        <w:t xml:space="preserve"> </w:t>
      </w:r>
      <w:r w:rsidR="00816558">
        <w:rPr>
          <w:rFonts w:ascii="Arial" w:hAnsi="Arial" w:cs="Arial"/>
          <w:sz w:val="22"/>
          <w:szCs w:val="22"/>
        </w:rPr>
        <w:t>Leh</w:t>
      </w:r>
      <w:r w:rsidR="003C174F">
        <w:rPr>
          <w:rFonts w:ascii="Arial" w:hAnsi="Arial" w:cs="Arial"/>
          <w:sz w:val="22"/>
          <w:szCs w:val="22"/>
        </w:rPr>
        <w:t>n</w:t>
      </w:r>
      <w:r w:rsidR="00816558">
        <w:rPr>
          <w:rFonts w:ascii="Arial" w:hAnsi="Arial" w:cs="Arial"/>
          <w:sz w:val="22"/>
          <w:szCs w:val="22"/>
        </w:rPr>
        <w:t>e</w:t>
      </w:r>
      <w:r w:rsidR="000546EC">
        <w:rPr>
          <w:rFonts w:ascii="Arial" w:hAnsi="Arial" w:cs="Arial"/>
          <w:sz w:val="22"/>
          <w:szCs w:val="22"/>
        </w:rPr>
        <w:t xml:space="preserve"> </w:t>
      </w:r>
      <w:r w:rsidR="00070622">
        <w:rPr>
          <w:rFonts w:ascii="Arial" w:hAnsi="Arial" w:cs="Arial"/>
          <w:sz w:val="22"/>
          <w:szCs w:val="22"/>
        </w:rPr>
        <w:t>und</w:t>
      </w:r>
      <w:r w:rsidR="00FB2B54" w:rsidRPr="00FB2B54">
        <w:rPr>
          <w:rFonts w:ascii="Arial" w:hAnsi="Arial" w:cs="Arial"/>
          <w:sz w:val="22"/>
          <w:szCs w:val="22"/>
        </w:rPr>
        <w:t xml:space="preserve"> </w:t>
      </w:r>
      <w:r w:rsidR="00FB2B54">
        <w:rPr>
          <w:rFonts w:ascii="Arial" w:hAnsi="Arial" w:cs="Arial"/>
          <w:sz w:val="22"/>
          <w:szCs w:val="22"/>
        </w:rPr>
        <w:t xml:space="preserve">schützt </w:t>
      </w:r>
      <w:r w:rsidR="00FB2B54" w:rsidRPr="000A3720">
        <w:rPr>
          <w:rFonts w:ascii="Arial" w:hAnsi="Arial" w:cs="Arial"/>
          <w:sz w:val="22"/>
          <w:szCs w:val="22"/>
        </w:rPr>
        <w:t xml:space="preserve">im Fall </w:t>
      </w:r>
      <w:r w:rsidR="00FB2B54">
        <w:rPr>
          <w:rFonts w:ascii="Arial" w:hAnsi="Arial" w:cs="Arial"/>
          <w:sz w:val="22"/>
          <w:szCs w:val="22"/>
        </w:rPr>
        <w:t>von Remplern und</w:t>
      </w:r>
      <w:r w:rsidR="00FB2B54" w:rsidRPr="000A3720">
        <w:rPr>
          <w:rFonts w:ascii="Arial" w:hAnsi="Arial" w:cs="Arial"/>
          <w:sz w:val="22"/>
          <w:szCs w:val="22"/>
        </w:rPr>
        <w:t xml:space="preserve"> Kollisio</w:t>
      </w:r>
      <w:r w:rsidR="00FB2B54">
        <w:rPr>
          <w:rFonts w:ascii="Arial" w:hAnsi="Arial" w:cs="Arial"/>
          <w:sz w:val="22"/>
          <w:szCs w:val="22"/>
        </w:rPr>
        <w:t>nen</w:t>
      </w:r>
      <w:r w:rsidR="00485BC6">
        <w:rPr>
          <w:rFonts w:ascii="Arial" w:hAnsi="Arial" w:cs="Arial"/>
          <w:sz w:val="22"/>
          <w:szCs w:val="22"/>
        </w:rPr>
        <w:t xml:space="preserve"> vor Verletzungen</w:t>
      </w:r>
      <w:r w:rsidR="00070622">
        <w:rPr>
          <w:rFonts w:ascii="Arial" w:hAnsi="Arial" w:cs="Arial"/>
          <w:sz w:val="22"/>
          <w:szCs w:val="22"/>
        </w:rPr>
        <w:t xml:space="preserve">. </w:t>
      </w:r>
      <w:r w:rsidR="000715D8">
        <w:rPr>
          <w:rFonts w:ascii="Arial" w:hAnsi="Arial" w:cs="Arial"/>
          <w:sz w:val="22"/>
          <w:szCs w:val="22"/>
        </w:rPr>
        <w:t>Eine weitere Besonderheit ist d</w:t>
      </w:r>
      <w:r w:rsidR="004246C0">
        <w:rPr>
          <w:rFonts w:ascii="Arial" w:hAnsi="Arial" w:cs="Arial"/>
          <w:sz w:val="22"/>
          <w:szCs w:val="22"/>
        </w:rPr>
        <w:t xml:space="preserve">ie </w:t>
      </w:r>
      <w:r w:rsidR="008E36DC">
        <w:rPr>
          <w:rFonts w:ascii="Arial" w:hAnsi="Arial" w:cs="Arial"/>
          <w:sz w:val="22"/>
          <w:szCs w:val="22"/>
        </w:rPr>
        <w:t xml:space="preserve">leicht gedrehte </w:t>
      </w:r>
      <w:r w:rsidR="00BB4C8A">
        <w:rPr>
          <w:rFonts w:ascii="Arial" w:hAnsi="Arial" w:cs="Arial"/>
          <w:sz w:val="22"/>
          <w:szCs w:val="22"/>
        </w:rPr>
        <w:t>Standpo</w:t>
      </w:r>
      <w:r w:rsidR="00533B90">
        <w:rPr>
          <w:rFonts w:ascii="Arial" w:hAnsi="Arial" w:cs="Arial"/>
          <w:sz w:val="22"/>
          <w:szCs w:val="22"/>
        </w:rPr>
        <w:t>sition</w:t>
      </w:r>
      <w:r w:rsidR="00365C1D">
        <w:rPr>
          <w:rFonts w:ascii="Arial" w:hAnsi="Arial" w:cs="Arial"/>
          <w:sz w:val="22"/>
          <w:szCs w:val="22"/>
        </w:rPr>
        <w:t xml:space="preserve"> des </w:t>
      </w:r>
      <w:r w:rsidR="00BD725F">
        <w:rPr>
          <w:rFonts w:ascii="Arial" w:hAnsi="Arial" w:cs="Arial"/>
          <w:sz w:val="22"/>
          <w:szCs w:val="22"/>
        </w:rPr>
        <w:t>Mitarbeitenden</w:t>
      </w:r>
      <w:r w:rsidR="005C4A10">
        <w:rPr>
          <w:rFonts w:ascii="Arial" w:hAnsi="Arial" w:cs="Arial"/>
          <w:sz w:val="22"/>
          <w:szCs w:val="22"/>
        </w:rPr>
        <w:t xml:space="preserve"> im 45</w:t>
      </w:r>
      <w:r w:rsidR="002A16B8">
        <w:rPr>
          <w:rFonts w:ascii="Arial" w:hAnsi="Arial" w:cs="Arial"/>
          <w:sz w:val="22"/>
          <w:szCs w:val="22"/>
        </w:rPr>
        <w:t>-</w:t>
      </w:r>
      <w:r w:rsidR="005C4A10">
        <w:rPr>
          <w:rFonts w:ascii="Arial" w:hAnsi="Arial" w:cs="Arial"/>
          <w:sz w:val="22"/>
          <w:szCs w:val="22"/>
        </w:rPr>
        <w:t>Grad-Winkel</w:t>
      </w:r>
      <w:r w:rsidR="000A4EB7">
        <w:rPr>
          <w:rFonts w:ascii="Arial" w:hAnsi="Arial" w:cs="Arial"/>
          <w:sz w:val="22"/>
          <w:szCs w:val="22"/>
        </w:rPr>
        <w:t xml:space="preserve"> </w:t>
      </w:r>
      <w:r w:rsidR="00F26F0D">
        <w:rPr>
          <w:rFonts w:ascii="Arial" w:hAnsi="Arial" w:cs="Arial"/>
          <w:sz w:val="22"/>
          <w:szCs w:val="22"/>
        </w:rPr>
        <w:t xml:space="preserve">zur </w:t>
      </w:r>
      <w:r w:rsidR="000C3E1C">
        <w:rPr>
          <w:rFonts w:ascii="Arial" w:hAnsi="Arial" w:cs="Arial"/>
          <w:sz w:val="22"/>
          <w:szCs w:val="22"/>
        </w:rPr>
        <w:t>Gabelr</w:t>
      </w:r>
      <w:r w:rsidR="00F61A1D">
        <w:rPr>
          <w:rFonts w:ascii="Arial" w:hAnsi="Arial" w:cs="Arial"/>
          <w:sz w:val="22"/>
          <w:szCs w:val="22"/>
        </w:rPr>
        <w:t>ichtung</w:t>
      </w:r>
      <w:r w:rsidR="007E6A25">
        <w:rPr>
          <w:rFonts w:ascii="Arial" w:hAnsi="Arial" w:cs="Arial"/>
          <w:sz w:val="22"/>
          <w:szCs w:val="22"/>
        </w:rPr>
        <w:t xml:space="preserve">. Sie ermöglicht </w:t>
      </w:r>
      <w:r w:rsidR="002E28C2">
        <w:rPr>
          <w:rFonts w:ascii="Arial" w:hAnsi="Arial" w:cs="Arial"/>
          <w:sz w:val="22"/>
          <w:szCs w:val="22"/>
        </w:rPr>
        <w:t>schnell</w:t>
      </w:r>
      <w:r w:rsidR="009456D2">
        <w:rPr>
          <w:rFonts w:ascii="Arial" w:hAnsi="Arial" w:cs="Arial"/>
          <w:sz w:val="22"/>
          <w:szCs w:val="22"/>
        </w:rPr>
        <w:t>e</w:t>
      </w:r>
      <w:r w:rsidR="002E28C2">
        <w:rPr>
          <w:rFonts w:ascii="Arial" w:hAnsi="Arial" w:cs="Arial"/>
          <w:sz w:val="22"/>
          <w:szCs w:val="22"/>
        </w:rPr>
        <w:t xml:space="preserve"> </w:t>
      </w:r>
      <w:r w:rsidR="009456D2">
        <w:rPr>
          <w:rFonts w:ascii="Arial" w:hAnsi="Arial" w:cs="Arial"/>
          <w:sz w:val="22"/>
          <w:szCs w:val="22"/>
        </w:rPr>
        <w:t xml:space="preserve">Blickwechsel </w:t>
      </w:r>
      <w:r w:rsidR="002E28C2">
        <w:rPr>
          <w:rFonts w:ascii="Arial" w:hAnsi="Arial" w:cs="Arial"/>
          <w:sz w:val="22"/>
          <w:szCs w:val="22"/>
        </w:rPr>
        <w:t xml:space="preserve">von </w:t>
      </w:r>
      <w:r w:rsidR="003270AF">
        <w:rPr>
          <w:rFonts w:ascii="Arial" w:hAnsi="Arial" w:cs="Arial"/>
          <w:sz w:val="22"/>
          <w:szCs w:val="22"/>
        </w:rPr>
        <w:t xml:space="preserve">einer </w:t>
      </w:r>
      <w:r w:rsidR="00105E60">
        <w:rPr>
          <w:rFonts w:ascii="Arial" w:hAnsi="Arial" w:cs="Arial"/>
          <w:sz w:val="22"/>
          <w:szCs w:val="22"/>
        </w:rPr>
        <w:t xml:space="preserve">Fahrtrichtung </w:t>
      </w:r>
      <w:r w:rsidR="003270AF">
        <w:rPr>
          <w:rFonts w:ascii="Arial" w:hAnsi="Arial" w:cs="Arial"/>
          <w:sz w:val="22"/>
          <w:szCs w:val="22"/>
        </w:rPr>
        <w:t>in die andere</w:t>
      </w:r>
      <w:r w:rsidR="00963F90">
        <w:rPr>
          <w:rFonts w:ascii="Arial" w:hAnsi="Arial" w:cs="Arial"/>
          <w:sz w:val="22"/>
          <w:szCs w:val="22"/>
        </w:rPr>
        <w:t xml:space="preserve">, </w:t>
      </w:r>
      <w:r w:rsidR="005356B1" w:rsidRPr="00DC70F5">
        <w:rPr>
          <w:rFonts w:ascii="Arial" w:hAnsi="Arial" w:cs="Arial"/>
          <w:sz w:val="22"/>
          <w:szCs w:val="22"/>
        </w:rPr>
        <w:t>ohne dabei die Körperposition ändern zu müssen oder den Kopf stark zu verdrehen.</w:t>
      </w:r>
      <w:r w:rsidR="005A332F" w:rsidRPr="00DC70F5">
        <w:rPr>
          <w:rFonts w:ascii="Arial" w:hAnsi="Arial" w:cs="Arial"/>
          <w:sz w:val="22"/>
          <w:szCs w:val="22"/>
        </w:rPr>
        <w:t xml:space="preserve"> </w:t>
      </w:r>
      <w:r w:rsidR="002F4646" w:rsidRPr="00DC70F5">
        <w:rPr>
          <w:rFonts w:ascii="Arial" w:hAnsi="Arial" w:cs="Arial"/>
          <w:sz w:val="22"/>
          <w:szCs w:val="22"/>
        </w:rPr>
        <w:t>D</w:t>
      </w:r>
      <w:r w:rsidR="00F427C5" w:rsidRPr="00DC70F5">
        <w:rPr>
          <w:rFonts w:ascii="Arial" w:hAnsi="Arial" w:cs="Arial"/>
          <w:sz w:val="22"/>
          <w:szCs w:val="22"/>
        </w:rPr>
        <w:t>iese</w:t>
      </w:r>
      <w:r w:rsidR="00F427C5">
        <w:rPr>
          <w:rFonts w:ascii="Arial" w:hAnsi="Arial" w:cs="Arial"/>
          <w:sz w:val="22"/>
          <w:szCs w:val="22"/>
        </w:rPr>
        <w:t xml:space="preserve"> entspannte Körperhaltung</w:t>
      </w:r>
      <w:r w:rsidR="002F4646">
        <w:rPr>
          <w:rFonts w:ascii="Arial" w:hAnsi="Arial" w:cs="Arial"/>
          <w:sz w:val="22"/>
          <w:szCs w:val="22"/>
        </w:rPr>
        <w:t xml:space="preserve"> hilft ihm nicht nur be</w:t>
      </w:r>
      <w:r w:rsidR="0005730E" w:rsidRPr="0005730E">
        <w:rPr>
          <w:rFonts w:ascii="Arial" w:hAnsi="Arial" w:cs="Arial"/>
          <w:sz w:val="22"/>
          <w:szCs w:val="22"/>
        </w:rPr>
        <w:t xml:space="preserve">i Fahrmanövern </w:t>
      </w:r>
      <w:r w:rsidR="00F11027">
        <w:rPr>
          <w:rFonts w:ascii="Arial" w:hAnsi="Arial" w:cs="Arial"/>
          <w:sz w:val="22"/>
          <w:szCs w:val="22"/>
        </w:rPr>
        <w:t xml:space="preserve">im hektischen </w:t>
      </w:r>
      <w:r w:rsidR="009060E5">
        <w:rPr>
          <w:rFonts w:ascii="Arial" w:hAnsi="Arial" w:cs="Arial"/>
          <w:sz w:val="22"/>
          <w:szCs w:val="22"/>
        </w:rPr>
        <w:t>Alltag, s</w:t>
      </w:r>
      <w:r w:rsidR="001D3E71">
        <w:rPr>
          <w:rFonts w:ascii="Arial" w:hAnsi="Arial" w:cs="Arial"/>
          <w:sz w:val="22"/>
          <w:szCs w:val="22"/>
        </w:rPr>
        <w:t>ie</w:t>
      </w:r>
      <w:r w:rsidR="009060E5">
        <w:rPr>
          <w:rFonts w:ascii="Arial" w:hAnsi="Arial" w:cs="Arial"/>
          <w:sz w:val="22"/>
          <w:szCs w:val="22"/>
        </w:rPr>
        <w:t xml:space="preserve"> beugt </w:t>
      </w:r>
      <w:r w:rsidR="0066737C">
        <w:rPr>
          <w:rFonts w:ascii="Arial" w:hAnsi="Arial" w:cs="Arial"/>
          <w:sz w:val="22"/>
          <w:szCs w:val="22"/>
        </w:rPr>
        <w:t>auch</w:t>
      </w:r>
      <w:r w:rsidR="009060E5">
        <w:rPr>
          <w:rFonts w:ascii="Arial" w:hAnsi="Arial" w:cs="Arial"/>
          <w:sz w:val="22"/>
          <w:szCs w:val="22"/>
        </w:rPr>
        <w:t xml:space="preserve"> </w:t>
      </w:r>
      <w:r w:rsidR="00DF1C61">
        <w:rPr>
          <w:rFonts w:ascii="Arial" w:hAnsi="Arial" w:cs="Arial"/>
          <w:sz w:val="22"/>
          <w:szCs w:val="22"/>
        </w:rPr>
        <w:t xml:space="preserve">Verspannungen </w:t>
      </w:r>
      <w:r w:rsidR="008A6103">
        <w:rPr>
          <w:rFonts w:ascii="Arial" w:hAnsi="Arial" w:cs="Arial"/>
          <w:sz w:val="22"/>
          <w:szCs w:val="22"/>
        </w:rPr>
        <w:t>sowie</w:t>
      </w:r>
      <w:r w:rsidR="00DF1C61">
        <w:rPr>
          <w:rFonts w:ascii="Arial" w:hAnsi="Arial" w:cs="Arial"/>
          <w:sz w:val="22"/>
          <w:szCs w:val="22"/>
        </w:rPr>
        <w:t xml:space="preserve"> langfristigen </w:t>
      </w:r>
      <w:r w:rsidR="009060E5">
        <w:rPr>
          <w:rFonts w:ascii="Arial" w:hAnsi="Arial" w:cs="Arial"/>
          <w:sz w:val="22"/>
          <w:szCs w:val="22"/>
        </w:rPr>
        <w:t>gesundheitlichen</w:t>
      </w:r>
      <w:r w:rsidR="0031136F">
        <w:rPr>
          <w:rFonts w:ascii="Arial" w:hAnsi="Arial" w:cs="Arial"/>
          <w:sz w:val="22"/>
          <w:szCs w:val="22"/>
        </w:rPr>
        <w:t xml:space="preserve"> </w:t>
      </w:r>
      <w:r w:rsidR="009060E5">
        <w:rPr>
          <w:rFonts w:ascii="Arial" w:hAnsi="Arial" w:cs="Arial"/>
          <w:sz w:val="22"/>
          <w:szCs w:val="22"/>
        </w:rPr>
        <w:t xml:space="preserve">Beeinträchtigungen </w:t>
      </w:r>
      <w:r w:rsidR="000B2344">
        <w:rPr>
          <w:rFonts w:ascii="Arial" w:hAnsi="Arial" w:cs="Arial"/>
          <w:sz w:val="22"/>
          <w:szCs w:val="22"/>
        </w:rPr>
        <w:t>im Rücken</w:t>
      </w:r>
      <w:r w:rsidR="0090288E">
        <w:rPr>
          <w:rFonts w:ascii="Arial" w:hAnsi="Arial" w:cs="Arial"/>
          <w:sz w:val="22"/>
          <w:szCs w:val="22"/>
        </w:rPr>
        <w:t>-</w:t>
      </w:r>
      <w:r w:rsidR="000B2344">
        <w:rPr>
          <w:rFonts w:ascii="Arial" w:hAnsi="Arial" w:cs="Arial"/>
          <w:sz w:val="22"/>
          <w:szCs w:val="22"/>
        </w:rPr>
        <w:t xml:space="preserve"> oder Nacken</w:t>
      </w:r>
      <w:r w:rsidR="00F427C5">
        <w:rPr>
          <w:rFonts w:ascii="Arial" w:hAnsi="Arial" w:cs="Arial"/>
          <w:sz w:val="22"/>
          <w:szCs w:val="22"/>
        </w:rPr>
        <w:t>bereich</w:t>
      </w:r>
      <w:r w:rsidR="0090288E">
        <w:rPr>
          <w:rFonts w:ascii="Arial" w:hAnsi="Arial" w:cs="Arial"/>
          <w:sz w:val="22"/>
          <w:szCs w:val="22"/>
        </w:rPr>
        <w:t xml:space="preserve"> vor</w:t>
      </w:r>
      <w:r w:rsidR="000B2344">
        <w:rPr>
          <w:rFonts w:ascii="Arial" w:hAnsi="Arial" w:cs="Arial"/>
          <w:sz w:val="22"/>
          <w:szCs w:val="22"/>
        </w:rPr>
        <w:t xml:space="preserve">. </w:t>
      </w:r>
    </w:p>
    <w:p w14:paraId="003D4467" w14:textId="77777777" w:rsidR="00121B02" w:rsidRPr="007E4FD0" w:rsidRDefault="00121B02" w:rsidP="00121B02">
      <w:pPr>
        <w:autoSpaceDE w:val="0"/>
        <w:autoSpaceDN w:val="0"/>
        <w:adjustRightInd w:val="0"/>
        <w:spacing w:line="360" w:lineRule="auto"/>
        <w:rPr>
          <w:rFonts w:ascii="Arial" w:hAnsi="Arial" w:cs="Arial"/>
          <w:sz w:val="16"/>
          <w:szCs w:val="16"/>
        </w:rPr>
      </w:pPr>
    </w:p>
    <w:p w14:paraId="56DDDEDA" w14:textId="0EE22C97" w:rsidR="00121B02" w:rsidRDefault="00121B02" w:rsidP="00121B02">
      <w:pPr>
        <w:autoSpaceDE w:val="0"/>
        <w:autoSpaceDN w:val="0"/>
        <w:adjustRightInd w:val="0"/>
        <w:spacing w:line="360" w:lineRule="auto"/>
        <w:rPr>
          <w:rFonts w:ascii="Arial" w:hAnsi="Arial" w:cs="Arial"/>
          <w:sz w:val="22"/>
          <w:szCs w:val="22"/>
        </w:rPr>
      </w:pPr>
      <w:r>
        <w:rPr>
          <w:rFonts w:ascii="Arial" w:hAnsi="Arial" w:cs="Arial"/>
          <w:sz w:val="22"/>
          <w:szCs w:val="22"/>
        </w:rPr>
        <w:t xml:space="preserve">Während die SP-Modelle mit fester Plattform </w:t>
      </w:r>
      <w:r w:rsidR="00764689">
        <w:rPr>
          <w:rFonts w:ascii="Arial" w:hAnsi="Arial" w:cs="Arial"/>
          <w:sz w:val="22"/>
          <w:szCs w:val="22"/>
        </w:rPr>
        <w:t xml:space="preserve">dafür ausgelegt sind, </w:t>
      </w:r>
      <w:r>
        <w:rPr>
          <w:rFonts w:ascii="Arial" w:hAnsi="Arial" w:cs="Arial"/>
          <w:sz w:val="22"/>
          <w:szCs w:val="22"/>
        </w:rPr>
        <w:t xml:space="preserve">häufig längere Strecken </w:t>
      </w:r>
      <w:r w:rsidR="00DD06F7">
        <w:rPr>
          <w:rFonts w:ascii="Arial" w:hAnsi="Arial" w:cs="Arial"/>
          <w:sz w:val="22"/>
          <w:szCs w:val="22"/>
        </w:rPr>
        <w:t>zurückzulegen</w:t>
      </w:r>
      <w:r>
        <w:rPr>
          <w:rFonts w:ascii="Arial" w:hAnsi="Arial" w:cs="Arial"/>
          <w:sz w:val="22"/>
          <w:szCs w:val="22"/>
        </w:rPr>
        <w:t xml:space="preserve">, spielen die </w:t>
      </w:r>
      <w:r w:rsidRPr="000A3720">
        <w:rPr>
          <w:rFonts w:ascii="Arial" w:hAnsi="Arial" w:cs="Arial"/>
          <w:sz w:val="22"/>
          <w:szCs w:val="22"/>
        </w:rPr>
        <w:t xml:space="preserve">AP-Modelle </w:t>
      </w:r>
      <w:r>
        <w:rPr>
          <w:rFonts w:ascii="Arial" w:hAnsi="Arial" w:cs="Arial"/>
          <w:sz w:val="22"/>
          <w:szCs w:val="22"/>
        </w:rPr>
        <w:t xml:space="preserve">ihre Vorteile in </w:t>
      </w:r>
      <w:r w:rsidRPr="00A46ACF">
        <w:rPr>
          <w:rFonts w:ascii="Arial" w:hAnsi="Arial" w:cs="Arial"/>
          <w:sz w:val="22"/>
          <w:szCs w:val="22"/>
        </w:rPr>
        <w:t>schwer</w:t>
      </w:r>
      <w:r>
        <w:rPr>
          <w:rFonts w:ascii="Arial" w:hAnsi="Arial" w:cs="Arial"/>
          <w:sz w:val="22"/>
          <w:szCs w:val="22"/>
        </w:rPr>
        <w:t xml:space="preserve"> </w:t>
      </w:r>
      <w:r w:rsidRPr="00A46ACF">
        <w:rPr>
          <w:rFonts w:ascii="Arial" w:hAnsi="Arial" w:cs="Arial"/>
          <w:sz w:val="22"/>
          <w:szCs w:val="22"/>
        </w:rPr>
        <w:t>zugänglichen</w:t>
      </w:r>
      <w:r>
        <w:rPr>
          <w:rFonts w:ascii="Arial" w:hAnsi="Arial" w:cs="Arial"/>
          <w:sz w:val="22"/>
          <w:szCs w:val="22"/>
        </w:rPr>
        <w:t>, engen</w:t>
      </w:r>
      <w:r w:rsidRPr="00A46ACF">
        <w:rPr>
          <w:rFonts w:ascii="Arial" w:hAnsi="Arial" w:cs="Arial"/>
          <w:sz w:val="22"/>
          <w:szCs w:val="22"/>
        </w:rPr>
        <w:t xml:space="preserve"> Bereichen</w:t>
      </w:r>
      <w:r>
        <w:rPr>
          <w:rFonts w:ascii="Arial" w:hAnsi="Arial" w:cs="Arial"/>
          <w:sz w:val="22"/>
          <w:szCs w:val="22"/>
        </w:rPr>
        <w:t xml:space="preserve"> aus. </w:t>
      </w:r>
      <w:r w:rsidRPr="00DC70F5">
        <w:rPr>
          <w:rFonts w:ascii="Arial" w:hAnsi="Arial" w:cs="Arial"/>
          <w:sz w:val="22"/>
          <w:szCs w:val="22"/>
        </w:rPr>
        <w:t xml:space="preserve">Um beispielsweise </w:t>
      </w:r>
      <w:r w:rsidR="00DC70F5">
        <w:rPr>
          <w:rFonts w:ascii="Arial" w:hAnsi="Arial" w:cs="Arial"/>
          <w:sz w:val="22"/>
          <w:szCs w:val="22"/>
        </w:rPr>
        <w:t>bei</w:t>
      </w:r>
      <w:r w:rsidR="005356B1" w:rsidRPr="00DC70F5">
        <w:rPr>
          <w:rFonts w:ascii="Arial" w:hAnsi="Arial" w:cs="Arial"/>
          <w:sz w:val="22"/>
          <w:szCs w:val="22"/>
        </w:rPr>
        <w:t xml:space="preserve"> sehr beengten </w:t>
      </w:r>
      <w:r w:rsidR="00DC70F5">
        <w:rPr>
          <w:rFonts w:ascii="Arial" w:hAnsi="Arial" w:cs="Arial"/>
          <w:sz w:val="22"/>
          <w:szCs w:val="22"/>
        </w:rPr>
        <w:t>Platzv</w:t>
      </w:r>
      <w:r w:rsidR="005356B1" w:rsidRPr="00DC70F5">
        <w:rPr>
          <w:rFonts w:ascii="Arial" w:hAnsi="Arial" w:cs="Arial"/>
          <w:sz w:val="22"/>
          <w:szCs w:val="22"/>
        </w:rPr>
        <w:t>erhältnissen den Wenderadius zu verringe</w:t>
      </w:r>
      <w:r w:rsidR="002A16B8">
        <w:rPr>
          <w:rFonts w:ascii="Arial" w:hAnsi="Arial" w:cs="Arial"/>
          <w:sz w:val="22"/>
          <w:szCs w:val="22"/>
        </w:rPr>
        <w:t>r</w:t>
      </w:r>
      <w:r w:rsidR="005356B1" w:rsidRPr="00DC70F5">
        <w:rPr>
          <w:rFonts w:ascii="Arial" w:hAnsi="Arial" w:cs="Arial"/>
          <w:sz w:val="22"/>
          <w:szCs w:val="22"/>
        </w:rPr>
        <w:t xml:space="preserve">n, </w:t>
      </w:r>
      <w:r w:rsidRPr="00DC70F5">
        <w:rPr>
          <w:rFonts w:ascii="Arial" w:hAnsi="Arial" w:cs="Arial"/>
          <w:sz w:val="22"/>
          <w:szCs w:val="22"/>
        </w:rPr>
        <w:t>kann bei den Niederhubwagen</w:t>
      </w:r>
      <w:r>
        <w:rPr>
          <w:rFonts w:ascii="Arial" w:hAnsi="Arial" w:cs="Arial"/>
          <w:sz w:val="22"/>
          <w:szCs w:val="22"/>
        </w:rPr>
        <w:t xml:space="preserve"> Linde T20 AP und T25 AP </w:t>
      </w:r>
      <w:r w:rsidR="00B127D7" w:rsidRPr="006934A8">
        <w:rPr>
          <w:rFonts w:ascii="Arial" w:hAnsi="Arial" w:cs="Arial"/>
          <w:sz w:val="22"/>
          <w:szCs w:val="22"/>
        </w:rPr>
        <w:t>(Traglasten bis 2,0 bzw. 2,5 Tonnen)</w:t>
      </w:r>
      <w:r w:rsidR="00B127D7">
        <w:rPr>
          <w:rFonts w:ascii="Arial" w:hAnsi="Arial" w:cs="Arial"/>
          <w:sz w:val="22"/>
          <w:szCs w:val="22"/>
        </w:rPr>
        <w:t xml:space="preserve"> </w:t>
      </w:r>
      <w:r>
        <w:rPr>
          <w:rFonts w:ascii="Arial" w:hAnsi="Arial" w:cs="Arial"/>
          <w:sz w:val="22"/>
          <w:szCs w:val="22"/>
        </w:rPr>
        <w:t xml:space="preserve">sowie dem Doppelstockbelader Linde D12 </w:t>
      </w:r>
      <w:r w:rsidR="0097384C">
        <w:rPr>
          <w:rFonts w:ascii="Arial" w:hAnsi="Arial" w:cs="Arial"/>
          <w:sz w:val="22"/>
          <w:szCs w:val="22"/>
        </w:rPr>
        <w:t>H</w:t>
      </w:r>
      <w:r>
        <w:rPr>
          <w:rFonts w:ascii="Arial" w:hAnsi="Arial" w:cs="Arial"/>
          <w:sz w:val="22"/>
          <w:szCs w:val="22"/>
        </w:rPr>
        <w:t xml:space="preserve">P </w:t>
      </w:r>
      <w:r w:rsidR="0097384C">
        <w:rPr>
          <w:rFonts w:ascii="Arial" w:hAnsi="Arial" w:cs="Arial"/>
          <w:sz w:val="22"/>
          <w:szCs w:val="22"/>
        </w:rPr>
        <w:t>A</w:t>
      </w:r>
      <w:r>
        <w:rPr>
          <w:rFonts w:ascii="Arial" w:hAnsi="Arial" w:cs="Arial"/>
          <w:sz w:val="22"/>
          <w:szCs w:val="22"/>
        </w:rPr>
        <w:t xml:space="preserve">P </w:t>
      </w:r>
      <w:r w:rsidR="00B127D7" w:rsidRPr="006934A8">
        <w:rPr>
          <w:rFonts w:ascii="Arial" w:hAnsi="Arial" w:cs="Arial"/>
          <w:sz w:val="22"/>
          <w:szCs w:val="22"/>
        </w:rPr>
        <w:t>(Traglasten bis 1,2 Tonnen)</w:t>
      </w:r>
      <w:r w:rsidR="00B127D7">
        <w:rPr>
          <w:rFonts w:ascii="Arial" w:hAnsi="Arial" w:cs="Arial"/>
          <w:sz w:val="22"/>
          <w:szCs w:val="22"/>
        </w:rPr>
        <w:t xml:space="preserve"> </w:t>
      </w:r>
      <w:r>
        <w:rPr>
          <w:rFonts w:ascii="Arial" w:hAnsi="Arial" w:cs="Arial"/>
          <w:sz w:val="22"/>
          <w:szCs w:val="22"/>
        </w:rPr>
        <w:t xml:space="preserve">die Standplattform nach oben geklappt werden. </w:t>
      </w:r>
      <w:r w:rsidR="002C7F53">
        <w:rPr>
          <w:rFonts w:ascii="Arial" w:hAnsi="Arial" w:cs="Arial"/>
          <w:sz w:val="22"/>
          <w:szCs w:val="22"/>
        </w:rPr>
        <w:t xml:space="preserve">Durch </w:t>
      </w:r>
      <w:r w:rsidR="007172FE">
        <w:rPr>
          <w:rFonts w:ascii="Arial" w:hAnsi="Arial" w:cs="Arial"/>
          <w:sz w:val="22"/>
          <w:szCs w:val="22"/>
        </w:rPr>
        <w:t xml:space="preserve">das System </w:t>
      </w:r>
      <w:r w:rsidR="00E33F0C">
        <w:rPr>
          <w:rFonts w:ascii="Arial" w:hAnsi="Arial" w:cs="Arial"/>
          <w:sz w:val="22"/>
          <w:szCs w:val="22"/>
        </w:rPr>
        <w:t xml:space="preserve">Linde Safety </w:t>
      </w:r>
      <w:r w:rsidR="008617C9">
        <w:rPr>
          <w:rFonts w:ascii="Arial" w:hAnsi="Arial" w:cs="Arial"/>
          <w:sz w:val="22"/>
          <w:szCs w:val="22"/>
        </w:rPr>
        <w:t xml:space="preserve">Speed </w:t>
      </w:r>
      <w:r w:rsidR="002C7F53">
        <w:rPr>
          <w:rFonts w:ascii="Arial" w:hAnsi="Arial" w:cs="Arial"/>
          <w:sz w:val="22"/>
          <w:szCs w:val="22"/>
        </w:rPr>
        <w:t>passt sich die</w:t>
      </w:r>
      <w:r>
        <w:rPr>
          <w:rFonts w:ascii="Arial" w:hAnsi="Arial" w:cs="Arial"/>
          <w:sz w:val="22"/>
          <w:szCs w:val="22"/>
        </w:rPr>
        <w:t xml:space="preserve"> Fahrg</w:t>
      </w:r>
      <w:r w:rsidRPr="00C714E3">
        <w:rPr>
          <w:rFonts w:ascii="Arial" w:hAnsi="Arial" w:cs="Arial"/>
          <w:sz w:val="22"/>
          <w:szCs w:val="22"/>
        </w:rPr>
        <w:t xml:space="preserve">eschwindigkeit </w:t>
      </w:r>
      <w:r w:rsidR="002C7F53">
        <w:rPr>
          <w:rFonts w:ascii="Arial" w:hAnsi="Arial" w:cs="Arial"/>
          <w:sz w:val="22"/>
          <w:szCs w:val="22"/>
        </w:rPr>
        <w:t xml:space="preserve">automatisch </w:t>
      </w:r>
      <w:r w:rsidRPr="00C714E3">
        <w:rPr>
          <w:rFonts w:ascii="Arial" w:hAnsi="Arial" w:cs="Arial"/>
          <w:sz w:val="22"/>
          <w:szCs w:val="22"/>
        </w:rPr>
        <w:t>an den Neigungswinkel der Deichsel an</w:t>
      </w:r>
      <w:r>
        <w:rPr>
          <w:rFonts w:ascii="Arial" w:hAnsi="Arial" w:cs="Arial"/>
          <w:sz w:val="22"/>
          <w:szCs w:val="22"/>
        </w:rPr>
        <w:t xml:space="preserve">. </w:t>
      </w:r>
    </w:p>
    <w:p w14:paraId="457C7483" w14:textId="18BB3F58" w:rsidR="00121B02" w:rsidRPr="00DD2C6F" w:rsidRDefault="00121B02" w:rsidP="000A3720">
      <w:pPr>
        <w:autoSpaceDE w:val="0"/>
        <w:autoSpaceDN w:val="0"/>
        <w:adjustRightInd w:val="0"/>
        <w:spacing w:line="360" w:lineRule="auto"/>
        <w:rPr>
          <w:rFonts w:ascii="Arial" w:hAnsi="Arial" w:cs="Arial"/>
          <w:sz w:val="16"/>
          <w:szCs w:val="16"/>
        </w:rPr>
      </w:pPr>
    </w:p>
    <w:p w14:paraId="4975D7DE" w14:textId="77777777" w:rsidR="00121B02" w:rsidRDefault="00121B02" w:rsidP="00121B02">
      <w:pPr>
        <w:spacing w:line="360" w:lineRule="auto"/>
        <w:rPr>
          <w:rFonts w:ascii="Arial" w:hAnsi="Arial" w:cs="Arial"/>
          <w:b/>
          <w:bCs/>
          <w:sz w:val="22"/>
          <w:szCs w:val="22"/>
        </w:rPr>
      </w:pPr>
      <w:r>
        <w:rPr>
          <w:rFonts w:ascii="Arial" w:hAnsi="Arial" w:cs="Arial"/>
          <w:b/>
          <w:bCs/>
          <w:sz w:val="22"/>
          <w:szCs w:val="22"/>
        </w:rPr>
        <w:t>Power bei Verladung und Warentransport</w:t>
      </w:r>
    </w:p>
    <w:p w14:paraId="48E73F2F" w14:textId="77777777" w:rsidR="00121B02" w:rsidRPr="0057689B" w:rsidRDefault="00121B02" w:rsidP="00121B02">
      <w:pPr>
        <w:spacing w:line="360" w:lineRule="auto"/>
        <w:rPr>
          <w:rFonts w:ascii="Arial" w:hAnsi="Arial" w:cs="Arial"/>
          <w:sz w:val="16"/>
          <w:szCs w:val="16"/>
        </w:rPr>
      </w:pPr>
    </w:p>
    <w:p w14:paraId="6898AA80" w14:textId="1E8242BA" w:rsidR="00B93A79" w:rsidRDefault="00121B02" w:rsidP="00C821A9">
      <w:pPr>
        <w:autoSpaceDE w:val="0"/>
        <w:autoSpaceDN w:val="0"/>
        <w:adjustRightInd w:val="0"/>
        <w:spacing w:line="360" w:lineRule="auto"/>
        <w:rPr>
          <w:rFonts w:ascii="Arial" w:hAnsi="Arial" w:cs="Arial"/>
          <w:sz w:val="22"/>
          <w:szCs w:val="22"/>
        </w:rPr>
      </w:pPr>
      <w:r>
        <w:rPr>
          <w:rFonts w:ascii="Arial" w:hAnsi="Arial" w:cs="Arial"/>
          <w:sz w:val="22"/>
          <w:szCs w:val="22"/>
        </w:rPr>
        <w:t xml:space="preserve">Sowohl die </w:t>
      </w:r>
      <w:r w:rsidRPr="000A3720">
        <w:rPr>
          <w:rFonts w:ascii="Arial" w:hAnsi="Arial" w:cs="Arial"/>
          <w:sz w:val="22"/>
          <w:szCs w:val="22"/>
        </w:rPr>
        <w:t>Modelle</w:t>
      </w:r>
      <w:r>
        <w:rPr>
          <w:rFonts w:ascii="Arial" w:hAnsi="Arial" w:cs="Arial"/>
          <w:sz w:val="22"/>
          <w:szCs w:val="22"/>
        </w:rPr>
        <w:t xml:space="preserve"> mit fester als auch mit klappbarer Fahrerstandplattform sind auf höchste Leistung getrimmt. Ein </w:t>
      </w:r>
      <w:r w:rsidRPr="000A3720">
        <w:rPr>
          <w:rFonts w:ascii="Arial" w:hAnsi="Arial" w:cs="Arial"/>
          <w:sz w:val="22"/>
          <w:szCs w:val="22"/>
        </w:rPr>
        <w:t>3</w:t>
      </w:r>
      <w:r w:rsidR="007808DA">
        <w:rPr>
          <w:rFonts w:ascii="Arial" w:hAnsi="Arial" w:cs="Arial"/>
          <w:sz w:val="22"/>
          <w:szCs w:val="22"/>
        </w:rPr>
        <w:t>-</w:t>
      </w:r>
      <w:r w:rsidRPr="000A3720">
        <w:rPr>
          <w:rFonts w:ascii="Arial" w:hAnsi="Arial" w:cs="Arial"/>
          <w:sz w:val="22"/>
          <w:szCs w:val="22"/>
        </w:rPr>
        <w:t>kW-Drehstrommotor</w:t>
      </w:r>
      <w:r>
        <w:rPr>
          <w:rFonts w:ascii="Arial" w:hAnsi="Arial" w:cs="Arial"/>
          <w:sz w:val="22"/>
          <w:szCs w:val="22"/>
        </w:rPr>
        <w:t xml:space="preserve"> </w:t>
      </w:r>
      <w:r w:rsidRPr="000A3720">
        <w:rPr>
          <w:rFonts w:ascii="Arial" w:hAnsi="Arial" w:cs="Arial"/>
          <w:sz w:val="22"/>
          <w:szCs w:val="22"/>
        </w:rPr>
        <w:t>beschleunigt d</w:t>
      </w:r>
      <w:r>
        <w:rPr>
          <w:rFonts w:ascii="Arial" w:hAnsi="Arial" w:cs="Arial"/>
          <w:sz w:val="22"/>
          <w:szCs w:val="22"/>
        </w:rPr>
        <w:t>ie</w:t>
      </w:r>
      <w:r w:rsidRPr="000A3720">
        <w:rPr>
          <w:rFonts w:ascii="Arial" w:hAnsi="Arial" w:cs="Arial"/>
          <w:sz w:val="22"/>
          <w:szCs w:val="22"/>
        </w:rPr>
        <w:t xml:space="preserve"> Gerät</w:t>
      </w:r>
      <w:r>
        <w:rPr>
          <w:rFonts w:ascii="Arial" w:hAnsi="Arial" w:cs="Arial"/>
          <w:sz w:val="22"/>
          <w:szCs w:val="22"/>
        </w:rPr>
        <w:t xml:space="preserve">e </w:t>
      </w:r>
      <w:r w:rsidR="00956749">
        <w:rPr>
          <w:rFonts w:ascii="Arial" w:hAnsi="Arial" w:cs="Arial"/>
          <w:sz w:val="22"/>
          <w:szCs w:val="22"/>
        </w:rPr>
        <w:t xml:space="preserve">neuerdings </w:t>
      </w:r>
      <w:r w:rsidRPr="000A3720">
        <w:rPr>
          <w:rFonts w:ascii="Arial" w:hAnsi="Arial" w:cs="Arial"/>
          <w:sz w:val="22"/>
          <w:szCs w:val="22"/>
        </w:rPr>
        <w:t xml:space="preserve">auf </w:t>
      </w:r>
      <w:r>
        <w:rPr>
          <w:rFonts w:ascii="Arial" w:hAnsi="Arial" w:cs="Arial"/>
          <w:sz w:val="22"/>
          <w:szCs w:val="22"/>
        </w:rPr>
        <w:t xml:space="preserve">bis zu </w:t>
      </w:r>
      <w:r w:rsidRPr="000A3720">
        <w:rPr>
          <w:rFonts w:ascii="Arial" w:hAnsi="Arial" w:cs="Arial"/>
          <w:sz w:val="22"/>
          <w:szCs w:val="22"/>
        </w:rPr>
        <w:t>14</w:t>
      </w:r>
      <w:r>
        <w:rPr>
          <w:rFonts w:ascii="Arial" w:hAnsi="Arial" w:cs="Arial"/>
          <w:sz w:val="22"/>
          <w:szCs w:val="22"/>
        </w:rPr>
        <w:t xml:space="preserve"> </w:t>
      </w:r>
      <w:r w:rsidRPr="000A3720">
        <w:rPr>
          <w:rFonts w:ascii="Arial" w:hAnsi="Arial" w:cs="Arial"/>
          <w:sz w:val="22"/>
          <w:szCs w:val="22"/>
        </w:rPr>
        <w:t>km/h</w:t>
      </w:r>
      <w:r w:rsidR="00956749" w:rsidRPr="00956749">
        <w:rPr>
          <w:rFonts w:ascii="Arial" w:hAnsi="Arial" w:cs="Arial"/>
          <w:sz w:val="22"/>
          <w:szCs w:val="22"/>
        </w:rPr>
        <w:t xml:space="preserve"> </w:t>
      </w:r>
      <w:r w:rsidR="00956749">
        <w:rPr>
          <w:rFonts w:ascii="Arial" w:hAnsi="Arial" w:cs="Arial"/>
          <w:sz w:val="22"/>
          <w:szCs w:val="22"/>
        </w:rPr>
        <w:t>ohne Last</w:t>
      </w:r>
      <w:r w:rsidRPr="000A3720">
        <w:rPr>
          <w:rFonts w:ascii="Arial" w:hAnsi="Arial" w:cs="Arial"/>
          <w:sz w:val="22"/>
          <w:szCs w:val="22"/>
        </w:rPr>
        <w:t xml:space="preserve">. </w:t>
      </w:r>
      <w:r>
        <w:rPr>
          <w:rFonts w:ascii="Arial" w:hAnsi="Arial" w:cs="Arial"/>
          <w:sz w:val="22"/>
          <w:szCs w:val="22"/>
        </w:rPr>
        <w:t xml:space="preserve">Um Vibrationen und Stöße durch Bodenunebenheiten wirksam abzufedern, sind sowohl die Fahrerstandplattform als </w:t>
      </w:r>
      <w:r w:rsidR="004D21EF">
        <w:rPr>
          <w:rFonts w:ascii="Arial" w:hAnsi="Arial" w:cs="Arial"/>
          <w:sz w:val="22"/>
          <w:szCs w:val="22"/>
        </w:rPr>
        <w:t xml:space="preserve">auch die Deichsel </w:t>
      </w:r>
      <w:r w:rsidR="00617A20">
        <w:rPr>
          <w:rFonts w:ascii="Arial" w:hAnsi="Arial" w:cs="Arial"/>
          <w:sz w:val="22"/>
          <w:szCs w:val="22"/>
        </w:rPr>
        <w:t>standardmäßig</w:t>
      </w:r>
      <w:r w:rsidR="00200437">
        <w:rPr>
          <w:rFonts w:ascii="Arial" w:hAnsi="Arial" w:cs="Arial"/>
          <w:sz w:val="22"/>
          <w:szCs w:val="22"/>
        </w:rPr>
        <w:t xml:space="preserve"> bei AP und SP</w:t>
      </w:r>
      <w:r w:rsidR="00617A20">
        <w:rPr>
          <w:rFonts w:ascii="Arial" w:hAnsi="Arial" w:cs="Arial"/>
          <w:sz w:val="22"/>
          <w:szCs w:val="22"/>
        </w:rPr>
        <w:t xml:space="preserve"> </w:t>
      </w:r>
      <w:r>
        <w:rPr>
          <w:rFonts w:ascii="Arial" w:hAnsi="Arial" w:cs="Arial"/>
          <w:sz w:val="22"/>
          <w:szCs w:val="22"/>
        </w:rPr>
        <w:t>vom Chassis abgekoppelt</w:t>
      </w:r>
      <w:r w:rsidR="005B563B">
        <w:rPr>
          <w:rFonts w:ascii="Arial" w:hAnsi="Arial" w:cs="Arial"/>
          <w:sz w:val="22"/>
          <w:szCs w:val="22"/>
        </w:rPr>
        <w:t>. Das gibt es nur bei Linde</w:t>
      </w:r>
      <w:r>
        <w:rPr>
          <w:rFonts w:ascii="Arial" w:hAnsi="Arial" w:cs="Arial"/>
          <w:sz w:val="22"/>
          <w:szCs w:val="22"/>
        </w:rPr>
        <w:t>.</w:t>
      </w:r>
      <w:r w:rsidR="004D21EF">
        <w:rPr>
          <w:rFonts w:ascii="Arial" w:hAnsi="Arial" w:cs="Arial"/>
          <w:sz w:val="22"/>
          <w:szCs w:val="22"/>
        </w:rPr>
        <w:t xml:space="preserve"> </w:t>
      </w:r>
      <w:r>
        <w:rPr>
          <w:rFonts w:ascii="Arial" w:hAnsi="Arial" w:cs="Arial"/>
          <w:sz w:val="22"/>
          <w:szCs w:val="22"/>
        </w:rPr>
        <w:t xml:space="preserve">Der Vorteil: Die Fahrer bleiben länger fit und konzentriert und ihre Gesundheit wird </w:t>
      </w:r>
      <w:r w:rsidR="005E3EE2">
        <w:rPr>
          <w:rFonts w:ascii="Arial" w:hAnsi="Arial" w:cs="Arial"/>
          <w:sz w:val="22"/>
          <w:szCs w:val="22"/>
        </w:rPr>
        <w:t xml:space="preserve">auf Dauer </w:t>
      </w:r>
      <w:r>
        <w:rPr>
          <w:rFonts w:ascii="Arial" w:hAnsi="Arial" w:cs="Arial"/>
          <w:sz w:val="22"/>
          <w:szCs w:val="22"/>
        </w:rPr>
        <w:t xml:space="preserve">geschont. Um die Last möglichst stabil auf den Gabelzinken zu halten, wurde </w:t>
      </w:r>
      <w:r w:rsidR="00904FE6">
        <w:rPr>
          <w:rFonts w:ascii="Arial" w:hAnsi="Arial" w:cs="Arial"/>
          <w:sz w:val="22"/>
          <w:szCs w:val="22"/>
        </w:rPr>
        <w:t xml:space="preserve">zudem </w:t>
      </w:r>
      <w:r>
        <w:rPr>
          <w:rFonts w:ascii="Arial" w:hAnsi="Arial" w:cs="Arial"/>
          <w:sz w:val="22"/>
          <w:szCs w:val="22"/>
        </w:rPr>
        <w:t>ein</w:t>
      </w:r>
      <w:r w:rsidRPr="006C2A04">
        <w:rPr>
          <w:rFonts w:ascii="Arial" w:hAnsi="Arial" w:cs="Arial"/>
          <w:sz w:val="22"/>
          <w:szCs w:val="22"/>
        </w:rPr>
        <w:t xml:space="preserve"> innovative</w:t>
      </w:r>
      <w:r>
        <w:rPr>
          <w:rFonts w:ascii="Arial" w:hAnsi="Arial" w:cs="Arial"/>
          <w:sz w:val="22"/>
          <w:szCs w:val="22"/>
        </w:rPr>
        <w:t>s</w:t>
      </w:r>
      <w:r w:rsidRPr="006C2A04">
        <w:rPr>
          <w:rFonts w:ascii="Arial" w:hAnsi="Arial" w:cs="Arial"/>
          <w:sz w:val="22"/>
          <w:szCs w:val="22"/>
        </w:rPr>
        <w:t xml:space="preserve"> </w:t>
      </w:r>
      <w:r w:rsidR="005B563B">
        <w:rPr>
          <w:rFonts w:ascii="Arial" w:hAnsi="Arial" w:cs="Arial"/>
          <w:sz w:val="22"/>
          <w:szCs w:val="22"/>
        </w:rPr>
        <w:t>Stützro</w:t>
      </w:r>
      <w:r w:rsidRPr="006C2A04">
        <w:rPr>
          <w:rFonts w:ascii="Arial" w:hAnsi="Arial" w:cs="Arial"/>
          <w:sz w:val="22"/>
          <w:szCs w:val="22"/>
        </w:rPr>
        <w:t>llensystem</w:t>
      </w:r>
      <w:r w:rsidR="004D21EF">
        <w:rPr>
          <w:rFonts w:ascii="Arial" w:hAnsi="Arial" w:cs="Arial"/>
          <w:sz w:val="22"/>
          <w:szCs w:val="22"/>
        </w:rPr>
        <w:t xml:space="preserve"> </w:t>
      </w:r>
      <w:r>
        <w:rPr>
          <w:rFonts w:ascii="Arial" w:hAnsi="Arial" w:cs="Arial"/>
          <w:sz w:val="22"/>
          <w:szCs w:val="22"/>
        </w:rPr>
        <w:t>entwickelt</w:t>
      </w:r>
      <w:r w:rsidRPr="006C2A04">
        <w:rPr>
          <w:rFonts w:ascii="Arial" w:hAnsi="Arial" w:cs="Arial"/>
          <w:sz w:val="22"/>
          <w:szCs w:val="22"/>
        </w:rPr>
        <w:t xml:space="preserve">. Große </w:t>
      </w:r>
      <w:r w:rsidR="005B563B">
        <w:rPr>
          <w:rFonts w:ascii="Arial" w:hAnsi="Arial" w:cs="Arial"/>
          <w:sz w:val="22"/>
          <w:szCs w:val="22"/>
        </w:rPr>
        <w:t>Stütz</w:t>
      </w:r>
      <w:r w:rsidRPr="006C2A04">
        <w:rPr>
          <w:rFonts w:ascii="Arial" w:hAnsi="Arial" w:cs="Arial"/>
          <w:sz w:val="22"/>
          <w:szCs w:val="22"/>
        </w:rPr>
        <w:t>rollen</w:t>
      </w:r>
      <w:r w:rsidR="004D21EF">
        <w:rPr>
          <w:rFonts w:ascii="Arial" w:hAnsi="Arial" w:cs="Arial"/>
          <w:sz w:val="22"/>
          <w:szCs w:val="22"/>
        </w:rPr>
        <w:t xml:space="preserve"> </w:t>
      </w:r>
      <w:r w:rsidRPr="006C2A04">
        <w:rPr>
          <w:rFonts w:ascii="Arial" w:hAnsi="Arial" w:cs="Arial"/>
          <w:sz w:val="22"/>
          <w:szCs w:val="22"/>
        </w:rPr>
        <w:t xml:space="preserve">mit Stoßdämpfern </w:t>
      </w:r>
      <w:r>
        <w:rPr>
          <w:rFonts w:ascii="Arial" w:hAnsi="Arial" w:cs="Arial"/>
          <w:sz w:val="22"/>
          <w:szCs w:val="22"/>
        </w:rPr>
        <w:t xml:space="preserve">gleichen Erschütterungen aus </w:t>
      </w:r>
      <w:r w:rsidRPr="006C2A04">
        <w:rPr>
          <w:rFonts w:ascii="Arial" w:hAnsi="Arial" w:cs="Arial"/>
          <w:sz w:val="22"/>
          <w:szCs w:val="22"/>
        </w:rPr>
        <w:t>und passen sich automatisch Fahrsituation und Geschwindigkeit an.</w:t>
      </w:r>
      <w:r>
        <w:rPr>
          <w:rFonts w:ascii="Arial" w:hAnsi="Arial" w:cs="Arial"/>
          <w:sz w:val="22"/>
          <w:szCs w:val="22"/>
        </w:rPr>
        <w:t xml:space="preserve"> Das sorgt für ein hohes Maß an Sicherheit und steigert die Produktivität. </w:t>
      </w:r>
    </w:p>
    <w:p w14:paraId="63EFEA65" w14:textId="77777777" w:rsidR="00B93A79" w:rsidRPr="005B563B" w:rsidRDefault="00B93A79" w:rsidP="00C821A9">
      <w:pPr>
        <w:autoSpaceDE w:val="0"/>
        <w:autoSpaceDN w:val="0"/>
        <w:adjustRightInd w:val="0"/>
        <w:spacing w:line="360" w:lineRule="auto"/>
        <w:rPr>
          <w:rFonts w:ascii="Arial" w:hAnsi="Arial" w:cs="Arial"/>
          <w:sz w:val="16"/>
          <w:szCs w:val="16"/>
        </w:rPr>
      </w:pPr>
    </w:p>
    <w:p w14:paraId="1E80A394" w14:textId="5DF9EF62" w:rsidR="00C821A9" w:rsidRDefault="00AC0B47" w:rsidP="00C821A9">
      <w:pPr>
        <w:autoSpaceDE w:val="0"/>
        <w:autoSpaceDN w:val="0"/>
        <w:adjustRightInd w:val="0"/>
        <w:spacing w:line="360" w:lineRule="auto"/>
        <w:rPr>
          <w:rFonts w:ascii="Arial" w:hAnsi="Arial" w:cs="Arial"/>
          <w:sz w:val="22"/>
          <w:szCs w:val="22"/>
        </w:rPr>
      </w:pPr>
      <w:r>
        <w:rPr>
          <w:rFonts w:ascii="Arial" w:hAnsi="Arial" w:cs="Arial"/>
          <w:sz w:val="22"/>
          <w:szCs w:val="22"/>
        </w:rPr>
        <w:t>Wird an</w:t>
      </w:r>
      <w:r w:rsidR="009977EF">
        <w:rPr>
          <w:rFonts w:ascii="Arial" w:hAnsi="Arial" w:cs="Arial"/>
          <w:sz w:val="22"/>
          <w:szCs w:val="22"/>
        </w:rPr>
        <w:t xml:space="preserve"> den</w:t>
      </w:r>
      <w:r>
        <w:rPr>
          <w:rFonts w:ascii="Arial" w:hAnsi="Arial" w:cs="Arial"/>
          <w:sz w:val="22"/>
          <w:szCs w:val="22"/>
        </w:rPr>
        <w:t xml:space="preserve"> Rampen </w:t>
      </w:r>
      <w:r w:rsidR="00C821A9">
        <w:rPr>
          <w:rFonts w:ascii="Arial" w:hAnsi="Arial" w:cs="Arial"/>
          <w:sz w:val="22"/>
          <w:szCs w:val="22"/>
        </w:rPr>
        <w:t xml:space="preserve">besonders viel Power </w:t>
      </w:r>
      <w:r w:rsidR="009977EF">
        <w:rPr>
          <w:rFonts w:ascii="Arial" w:hAnsi="Arial" w:cs="Arial"/>
          <w:sz w:val="22"/>
          <w:szCs w:val="22"/>
        </w:rPr>
        <w:t xml:space="preserve">benötigt, kommen </w:t>
      </w:r>
      <w:r w:rsidR="00C821A9">
        <w:rPr>
          <w:rFonts w:ascii="Arial" w:hAnsi="Arial" w:cs="Arial"/>
          <w:sz w:val="22"/>
          <w:szCs w:val="22"/>
        </w:rPr>
        <w:t xml:space="preserve">die </w:t>
      </w:r>
      <w:r w:rsidR="006934A8">
        <w:rPr>
          <w:rFonts w:ascii="Arial" w:hAnsi="Arial" w:cs="Arial"/>
          <w:sz w:val="22"/>
          <w:szCs w:val="22"/>
        </w:rPr>
        <w:t>„</w:t>
      </w:r>
      <w:r w:rsidR="00C821A9">
        <w:rPr>
          <w:rFonts w:ascii="Arial" w:hAnsi="Arial" w:cs="Arial"/>
          <w:sz w:val="22"/>
          <w:szCs w:val="22"/>
        </w:rPr>
        <w:t>High Performance (HP)</w:t>
      </w:r>
      <w:r w:rsidR="006934A8">
        <w:rPr>
          <w:rFonts w:ascii="Arial" w:hAnsi="Arial" w:cs="Arial"/>
          <w:sz w:val="22"/>
          <w:szCs w:val="22"/>
        </w:rPr>
        <w:t>“</w:t>
      </w:r>
      <w:r w:rsidR="00C821A9">
        <w:rPr>
          <w:rFonts w:ascii="Arial" w:hAnsi="Arial" w:cs="Arial"/>
          <w:sz w:val="22"/>
          <w:szCs w:val="22"/>
        </w:rPr>
        <w:t>-Doppelstockmodelle</w:t>
      </w:r>
      <w:r w:rsidR="009977EF">
        <w:rPr>
          <w:rFonts w:ascii="Arial" w:hAnsi="Arial" w:cs="Arial"/>
          <w:sz w:val="22"/>
          <w:szCs w:val="22"/>
        </w:rPr>
        <w:t xml:space="preserve"> ins Spiel</w:t>
      </w:r>
      <w:r w:rsidR="00C821A9">
        <w:rPr>
          <w:rFonts w:ascii="Arial" w:hAnsi="Arial" w:cs="Arial"/>
          <w:sz w:val="22"/>
          <w:szCs w:val="22"/>
        </w:rPr>
        <w:t>.</w:t>
      </w:r>
      <w:r w:rsidR="0096738D">
        <w:rPr>
          <w:rFonts w:ascii="Arial" w:hAnsi="Arial" w:cs="Arial"/>
          <w:sz w:val="22"/>
          <w:szCs w:val="22"/>
        </w:rPr>
        <w:t xml:space="preserve"> Sie verfügen </w:t>
      </w:r>
      <w:r w:rsidR="0095495D">
        <w:rPr>
          <w:rFonts w:ascii="Arial" w:hAnsi="Arial" w:cs="Arial"/>
          <w:sz w:val="22"/>
          <w:szCs w:val="22"/>
        </w:rPr>
        <w:t>zum einen</w:t>
      </w:r>
      <w:r w:rsidR="00601B8C">
        <w:rPr>
          <w:rFonts w:ascii="Arial" w:hAnsi="Arial" w:cs="Arial"/>
          <w:sz w:val="22"/>
          <w:szCs w:val="22"/>
        </w:rPr>
        <w:t xml:space="preserve"> </w:t>
      </w:r>
      <w:r w:rsidR="0096738D">
        <w:rPr>
          <w:rFonts w:ascii="Arial" w:hAnsi="Arial" w:cs="Arial"/>
          <w:sz w:val="22"/>
          <w:szCs w:val="22"/>
        </w:rPr>
        <w:t xml:space="preserve">über </w:t>
      </w:r>
      <w:r w:rsidR="00EC4EAB">
        <w:rPr>
          <w:rFonts w:ascii="Arial" w:hAnsi="Arial" w:cs="Arial"/>
          <w:sz w:val="22"/>
          <w:szCs w:val="22"/>
        </w:rPr>
        <w:t>hohe Fahr</w:t>
      </w:r>
      <w:r w:rsidR="004C0C6A">
        <w:rPr>
          <w:rFonts w:ascii="Arial" w:hAnsi="Arial" w:cs="Arial"/>
          <w:sz w:val="22"/>
          <w:szCs w:val="22"/>
        </w:rPr>
        <w:t xml:space="preserve">- und </w:t>
      </w:r>
      <w:r w:rsidR="004C0C6A" w:rsidRPr="005B563B">
        <w:rPr>
          <w:rFonts w:ascii="Arial" w:hAnsi="Arial" w:cs="Arial"/>
          <w:sz w:val="22"/>
          <w:szCs w:val="22"/>
        </w:rPr>
        <w:t>Hubgeschwindigkeiten</w:t>
      </w:r>
      <w:r w:rsidR="00042C6C" w:rsidRPr="005B563B">
        <w:rPr>
          <w:rFonts w:ascii="Arial" w:hAnsi="Arial" w:cs="Arial"/>
          <w:sz w:val="22"/>
          <w:szCs w:val="22"/>
        </w:rPr>
        <w:t>.</w:t>
      </w:r>
      <w:r w:rsidR="0095495D" w:rsidRPr="005B563B">
        <w:rPr>
          <w:rFonts w:ascii="Arial" w:hAnsi="Arial" w:cs="Arial"/>
          <w:sz w:val="22"/>
          <w:szCs w:val="22"/>
        </w:rPr>
        <w:t xml:space="preserve"> Zum anderen bilden</w:t>
      </w:r>
      <w:r w:rsidR="00042C6C" w:rsidRPr="005B563B">
        <w:rPr>
          <w:rFonts w:ascii="Arial" w:hAnsi="Arial" w:cs="Arial"/>
          <w:sz w:val="22"/>
          <w:szCs w:val="22"/>
        </w:rPr>
        <w:t xml:space="preserve"> </w:t>
      </w:r>
      <w:r w:rsidR="0095495D" w:rsidRPr="005B563B">
        <w:rPr>
          <w:rFonts w:ascii="Arial" w:hAnsi="Arial" w:cs="Arial"/>
          <w:sz w:val="22"/>
          <w:szCs w:val="22"/>
        </w:rPr>
        <w:t xml:space="preserve">die mechanisch gefederten oder hydraulischen </w:t>
      </w:r>
      <w:r w:rsidR="004D21EF" w:rsidRPr="005B563B">
        <w:rPr>
          <w:rFonts w:ascii="Arial" w:hAnsi="Arial" w:cs="Arial"/>
          <w:sz w:val="22"/>
          <w:szCs w:val="22"/>
        </w:rPr>
        <w:t>Stützrollen</w:t>
      </w:r>
      <w:r w:rsidR="0095495D" w:rsidRPr="005B563B">
        <w:rPr>
          <w:rFonts w:ascii="Arial" w:hAnsi="Arial" w:cs="Arial"/>
          <w:sz w:val="22"/>
          <w:szCs w:val="22"/>
        </w:rPr>
        <w:t xml:space="preserve"> </w:t>
      </w:r>
      <w:r w:rsidR="006D16FF" w:rsidRPr="005B563B">
        <w:rPr>
          <w:rFonts w:ascii="Arial" w:hAnsi="Arial" w:cs="Arial"/>
          <w:sz w:val="22"/>
          <w:szCs w:val="22"/>
        </w:rPr>
        <w:t>i</w:t>
      </w:r>
      <w:r w:rsidR="00042C6C" w:rsidRPr="005B563B">
        <w:rPr>
          <w:rFonts w:ascii="Arial" w:hAnsi="Arial" w:cs="Arial"/>
          <w:sz w:val="22"/>
          <w:szCs w:val="22"/>
        </w:rPr>
        <w:t>n Verbind</w:t>
      </w:r>
      <w:r w:rsidR="00042C6C">
        <w:rPr>
          <w:rFonts w:ascii="Arial" w:hAnsi="Arial" w:cs="Arial"/>
          <w:sz w:val="22"/>
          <w:szCs w:val="22"/>
        </w:rPr>
        <w:t xml:space="preserve">ung mit </w:t>
      </w:r>
      <w:r w:rsidR="00042C6C" w:rsidRPr="00294D3D">
        <w:rPr>
          <w:rFonts w:ascii="Arial" w:hAnsi="Arial" w:cs="Arial"/>
          <w:sz w:val="22"/>
          <w:szCs w:val="22"/>
        </w:rPr>
        <w:t xml:space="preserve">einem zentrierten Antriebsrad </w:t>
      </w:r>
      <w:r w:rsidR="00C821A9">
        <w:rPr>
          <w:rFonts w:ascii="Arial" w:hAnsi="Arial" w:cs="Arial"/>
          <w:sz w:val="22"/>
          <w:szCs w:val="22"/>
        </w:rPr>
        <w:t xml:space="preserve">eine </w:t>
      </w:r>
      <w:r w:rsidR="00F96109">
        <w:rPr>
          <w:rFonts w:ascii="Arial" w:hAnsi="Arial" w:cs="Arial"/>
          <w:sz w:val="22"/>
          <w:szCs w:val="22"/>
        </w:rPr>
        <w:t xml:space="preserve">hochstabile </w:t>
      </w:r>
      <w:r w:rsidR="00C821A9">
        <w:rPr>
          <w:rFonts w:ascii="Arial" w:hAnsi="Arial" w:cs="Arial"/>
          <w:sz w:val="22"/>
          <w:szCs w:val="22"/>
        </w:rPr>
        <w:t>Fünf-Punkt-Auflage</w:t>
      </w:r>
      <w:r w:rsidR="00A127FC">
        <w:rPr>
          <w:rFonts w:ascii="Arial" w:hAnsi="Arial" w:cs="Arial"/>
          <w:sz w:val="22"/>
          <w:szCs w:val="22"/>
        </w:rPr>
        <w:t xml:space="preserve">. </w:t>
      </w:r>
    </w:p>
    <w:p w14:paraId="42930DAE" w14:textId="77777777" w:rsidR="00C821A9" w:rsidRPr="00A21FC0" w:rsidRDefault="00C821A9" w:rsidP="00121B02">
      <w:pPr>
        <w:autoSpaceDE w:val="0"/>
        <w:autoSpaceDN w:val="0"/>
        <w:adjustRightInd w:val="0"/>
        <w:spacing w:line="360" w:lineRule="auto"/>
        <w:rPr>
          <w:rFonts w:ascii="Arial" w:hAnsi="Arial" w:cs="Arial"/>
          <w:sz w:val="16"/>
          <w:szCs w:val="16"/>
        </w:rPr>
      </w:pPr>
    </w:p>
    <w:p w14:paraId="4D0DCB0D" w14:textId="63920812" w:rsidR="00DB548C" w:rsidRPr="0065035B" w:rsidRDefault="004B4314" w:rsidP="00121B02">
      <w:pPr>
        <w:autoSpaceDE w:val="0"/>
        <w:autoSpaceDN w:val="0"/>
        <w:adjustRightInd w:val="0"/>
        <w:spacing w:line="360" w:lineRule="auto"/>
        <w:rPr>
          <w:rFonts w:ascii="Arial" w:hAnsi="Arial" w:cs="Arial"/>
          <w:b/>
          <w:bCs/>
          <w:sz w:val="22"/>
          <w:szCs w:val="22"/>
        </w:rPr>
      </w:pPr>
      <w:r>
        <w:rPr>
          <w:rFonts w:ascii="Arial" w:hAnsi="Arial" w:cs="Arial"/>
          <w:b/>
          <w:bCs/>
          <w:sz w:val="22"/>
          <w:szCs w:val="22"/>
        </w:rPr>
        <w:t xml:space="preserve">Neue </w:t>
      </w:r>
      <w:r w:rsidR="005C6708">
        <w:rPr>
          <w:rFonts w:ascii="Arial" w:hAnsi="Arial" w:cs="Arial"/>
          <w:b/>
          <w:bCs/>
          <w:sz w:val="22"/>
          <w:szCs w:val="22"/>
        </w:rPr>
        <w:t>O</w:t>
      </w:r>
      <w:r w:rsidR="00262692">
        <w:rPr>
          <w:rFonts w:ascii="Arial" w:hAnsi="Arial" w:cs="Arial"/>
          <w:b/>
          <w:bCs/>
          <w:sz w:val="22"/>
          <w:szCs w:val="22"/>
        </w:rPr>
        <w:t>ptionen</w:t>
      </w:r>
      <w:r w:rsidR="00036555">
        <w:rPr>
          <w:rFonts w:ascii="Arial" w:hAnsi="Arial" w:cs="Arial"/>
          <w:b/>
          <w:bCs/>
          <w:sz w:val="22"/>
          <w:szCs w:val="22"/>
        </w:rPr>
        <w:t xml:space="preserve"> für</w:t>
      </w:r>
      <w:r w:rsidR="00562BFA">
        <w:rPr>
          <w:rFonts w:ascii="Arial" w:hAnsi="Arial" w:cs="Arial"/>
          <w:b/>
          <w:bCs/>
          <w:sz w:val="22"/>
          <w:szCs w:val="22"/>
        </w:rPr>
        <w:t xml:space="preserve"> individuelle </w:t>
      </w:r>
      <w:r w:rsidR="00586656">
        <w:rPr>
          <w:rFonts w:ascii="Arial" w:hAnsi="Arial" w:cs="Arial"/>
          <w:b/>
          <w:bCs/>
          <w:sz w:val="22"/>
          <w:szCs w:val="22"/>
        </w:rPr>
        <w:t>Kundenanforderungen</w:t>
      </w:r>
    </w:p>
    <w:p w14:paraId="303FE441" w14:textId="77777777" w:rsidR="0065035B" w:rsidRPr="0065035B" w:rsidRDefault="0065035B" w:rsidP="00DB548C">
      <w:pPr>
        <w:autoSpaceDE w:val="0"/>
        <w:autoSpaceDN w:val="0"/>
        <w:adjustRightInd w:val="0"/>
        <w:spacing w:line="360" w:lineRule="auto"/>
        <w:rPr>
          <w:rFonts w:ascii="Arial" w:hAnsi="Arial" w:cs="Arial"/>
          <w:sz w:val="16"/>
          <w:szCs w:val="16"/>
        </w:rPr>
      </w:pPr>
    </w:p>
    <w:p w14:paraId="4F6BD12D" w14:textId="4CDB4775" w:rsidR="00141EA0" w:rsidRDefault="009A0C5B" w:rsidP="00141EA0">
      <w:pPr>
        <w:autoSpaceDE w:val="0"/>
        <w:autoSpaceDN w:val="0"/>
        <w:adjustRightInd w:val="0"/>
        <w:spacing w:line="360" w:lineRule="auto"/>
        <w:rPr>
          <w:rFonts w:ascii="Arial" w:hAnsi="Arial" w:cs="Arial"/>
          <w:sz w:val="22"/>
          <w:szCs w:val="22"/>
        </w:rPr>
      </w:pPr>
      <w:r>
        <w:rPr>
          <w:rFonts w:ascii="Arial" w:hAnsi="Arial" w:cs="Arial"/>
          <w:sz w:val="22"/>
          <w:szCs w:val="22"/>
        </w:rPr>
        <w:t>Die Modelle der SP-Version</w:t>
      </w:r>
      <w:r w:rsidR="0023162B">
        <w:rPr>
          <w:rFonts w:ascii="Arial" w:hAnsi="Arial" w:cs="Arial"/>
          <w:sz w:val="22"/>
          <w:szCs w:val="22"/>
        </w:rPr>
        <w:t xml:space="preserve"> </w:t>
      </w:r>
      <w:r w:rsidR="00CF0406">
        <w:rPr>
          <w:rFonts w:ascii="Arial" w:hAnsi="Arial" w:cs="Arial"/>
          <w:sz w:val="22"/>
          <w:szCs w:val="22"/>
        </w:rPr>
        <w:t xml:space="preserve">verfügen </w:t>
      </w:r>
      <w:r w:rsidR="007F23E7">
        <w:rPr>
          <w:rFonts w:ascii="Arial" w:hAnsi="Arial" w:cs="Arial"/>
          <w:sz w:val="22"/>
          <w:szCs w:val="22"/>
        </w:rPr>
        <w:t xml:space="preserve">über </w:t>
      </w:r>
      <w:r w:rsidR="00440193">
        <w:rPr>
          <w:rFonts w:ascii="Arial" w:hAnsi="Arial" w:cs="Arial"/>
          <w:sz w:val="22"/>
          <w:szCs w:val="22"/>
        </w:rPr>
        <w:t>ein weiteres</w:t>
      </w:r>
      <w:r w:rsidR="007F23E7">
        <w:rPr>
          <w:rFonts w:ascii="Arial" w:hAnsi="Arial" w:cs="Arial"/>
          <w:sz w:val="22"/>
          <w:szCs w:val="22"/>
        </w:rPr>
        <w:t xml:space="preserve"> </w:t>
      </w:r>
      <w:r w:rsidR="00852D79">
        <w:rPr>
          <w:rFonts w:ascii="Arial" w:hAnsi="Arial" w:cs="Arial"/>
          <w:sz w:val="22"/>
          <w:szCs w:val="22"/>
        </w:rPr>
        <w:t>Sicherheitsf</w:t>
      </w:r>
      <w:r w:rsidR="007F23E7">
        <w:rPr>
          <w:rFonts w:ascii="Arial" w:hAnsi="Arial" w:cs="Arial"/>
          <w:sz w:val="22"/>
          <w:szCs w:val="22"/>
        </w:rPr>
        <w:t xml:space="preserve">eature: </w:t>
      </w:r>
      <w:r w:rsidR="006934A8">
        <w:rPr>
          <w:rFonts w:ascii="Arial" w:hAnsi="Arial" w:cs="Arial"/>
          <w:sz w:val="22"/>
          <w:szCs w:val="22"/>
        </w:rPr>
        <w:t>e</w:t>
      </w:r>
      <w:r w:rsidR="0023162B">
        <w:rPr>
          <w:rFonts w:ascii="Arial" w:hAnsi="Arial" w:cs="Arial"/>
          <w:sz w:val="22"/>
          <w:szCs w:val="22"/>
        </w:rPr>
        <w:t xml:space="preserve">in </w:t>
      </w:r>
      <w:r w:rsidR="004D7770">
        <w:rPr>
          <w:rFonts w:ascii="Arial" w:hAnsi="Arial" w:cs="Arial"/>
          <w:sz w:val="22"/>
          <w:szCs w:val="22"/>
        </w:rPr>
        <w:t>Assistenzsystem zur</w:t>
      </w:r>
      <w:r w:rsidR="00D82D72">
        <w:rPr>
          <w:rFonts w:ascii="Arial" w:hAnsi="Arial" w:cs="Arial"/>
          <w:sz w:val="22"/>
          <w:szCs w:val="22"/>
        </w:rPr>
        <w:t xml:space="preserve"> </w:t>
      </w:r>
      <w:r w:rsidR="00211B33" w:rsidRPr="0077085B">
        <w:rPr>
          <w:rFonts w:ascii="Arial" w:hAnsi="Arial" w:cs="Arial"/>
          <w:sz w:val="22"/>
          <w:szCs w:val="22"/>
        </w:rPr>
        <w:t>Fuß</w:t>
      </w:r>
      <w:r w:rsidR="003371A7" w:rsidRPr="0077085B">
        <w:rPr>
          <w:rFonts w:ascii="Arial" w:hAnsi="Arial" w:cs="Arial"/>
          <w:sz w:val="22"/>
          <w:szCs w:val="22"/>
        </w:rPr>
        <w:t>erkennu</w:t>
      </w:r>
      <w:r w:rsidR="00E21A3A" w:rsidRPr="0077085B">
        <w:rPr>
          <w:rFonts w:ascii="Arial" w:hAnsi="Arial" w:cs="Arial"/>
          <w:sz w:val="22"/>
          <w:szCs w:val="22"/>
        </w:rPr>
        <w:t>ng</w:t>
      </w:r>
      <w:r w:rsidR="000C3DB0" w:rsidRPr="0077085B">
        <w:rPr>
          <w:rFonts w:ascii="Arial" w:hAnsi="Arial" w:cs="Arial"/>
          <w:sz w:val="22"/>
          <w:szCs w:val="22"/>
        </w:rPr>
        <w:t xml:space="preserve">. </w:t>
      </w:r>
      <w:r w:rsidR="00200437" w:rsidRPr="0077085B">
        <w:rPr>
          <w:rFonts w:ascii="Arial" w:hAnsi="Arial" w:cs="Arial"/>
          <w:sz w:val="22"/>
          <w:szCs w:val="22"/>
        </w:rPr>
        <w:t>Verlässt</w:t>
      </w:r>
      <w:r w:rsidR="000C3DB0" w:rsidRPr="0077085B">
        <w:rPr>
          <w:rFonts w:ascii="Arial" w:hAnsi="Arial" w:cs="Arial"/>
          <w:sz w:val="22"/>
          <w:szCs w:val="22"/>
        </w:rPr>
        <w:t xml:space="preserve"> der Bediener mit seinem Fuß </w:t>
      </w:r>
      <w:r w:rsidR="00200437" w:rsidRPr="0077085B">
        <w:rPr>
          <w:rFonts w:ascii="Arial" w:hAnsi="Arial" w:cs="Arial"/>
          <w:sz w:val="22"/>
          <w:szCs w:val="22"/>
        </w:rPr>
        <w:t xml:space="preserve">den </w:t>
      </w:r>
      <w:r w:rsidR="0077085B" w:rsidRPr="0077085B">
        <w:rPr>
          <w:rFonts w:ascii="Arial" w:hAnsi="Arial" w:cs="Arial"/>
          <w:sz w:val="22"/>
          <w:szCs w:val="22"/>
        </w:rPr>
        <w:t>s</w:t>
      </w:r>
      <w:r w:rsidR="00DD766C" w:rsidRPr="0077085B">
        <w:rPr>
          <w:rFonts w:ascii="Arial" w:hAnsi="Arial" w:cs="Arial"/>
          <w:sz w:val="22"/>
          <w:szCs w:val="22"/>
        </w:rPr>
        <w:t>ensor</w:t>
      </w:r>
      <w:r w:rsidR="0077085B" w:rsidRPr="0077085B">
        <w:rPr>
          <w:rFonts w:ascii="Arial" w:hAnsi="Arial" w:cs="Arial"/>
          <w:sz w:val="22"/>
          <w:szCs w:val="22"/>
        </w:rPr>
        <w:t>geschützten Be</w:t>
      </w:r>
      <w:r w:rsidR="00DD766C" w:rsidRPr="0077085B">
        <w:rPr>
          <w:rFonts w:ascii="Arial" w:hAnsi="Arial" w:cs="Arial"/>
          <w:sz w:val="22"/>
          <w:szCs w:val="22"/>
        </w:rPr>
        <w:t>reich,</w:t>
      </w:r>
      <w:r w:rsidR="00E21A3A" w:rsidRPr="0077085B">
        <w:rPr>
          <w:rFonts w:ascii="Arial" w:hAnsi="Arial" w:cs="Arial"/>
          <w:sz w:val="22"/>
          <w:szCs w:val="22"/>
        </w:rPr>
        <w:t xml:space="preserve"> </w:t>
      </w:r>
      <w:r w:rsidR="00C63888" w:rsidRPr="0077085B">
        <w:rPr>
          <w:rFonts w:ascii="Arial" w:hAnsi="Arial" w:cs="Arial"/>
          <w:sz w:val="22"/>
          <w:szCs w:val="22"/>
        </w:rPr>
        <w:t xml:space="preserve">bremst </w:t>
      </w:r>
      <w:r w:rsidR="00E01642" w:rsidRPr="0077085B">
        <w:rPr>
          <w:rFonts w:ascii="Arial" w:hAnsi="Arial" w:cs="Arial"/>
          <w:sz w:val="22"/>
          <w:szCs w:val="22"/>
        </w:rPr>
        <w:t>das Gerät</w:t>
      </w:r>
      <w:r w:rsidR="00E01642">
        <w:rPr>
          <w:rFonts w:ascii="Arial" w:hAnsi="Arial" w:cs="Arial"/>
          <w:sz w:val="22"/>
          <w:szCs w:val="22"/>
        </w:rPr>
        <w:t xml:space="preserve"> kontrolliert ab</w:t>
      </w:r>
      <w:r w:rsidR="00440193">
        <w:rPr>
          <w:rFonts w:ascii="Arial" w:hAnsi="Arial" w:cs="Arial"/>
          <w:sz w:val="22"/>
          <w:szCs w:val="22"/>
        </w:rPr>
        <w:t>.</w:t>
      </w:r>
      <w:r w:rsidR="00DE7F93">
        <w:rPr>
          <w:rFonts w:ascii="Arial" w:hAnsi="Arial" w:cs="Arial"/>
          <w:sz w:val="22"/>
          <w:szCs w:val="22"/>
        </w:rPr>
        <w:t xml:space="preserve"> </w:t>
      </w:r>
      <w:r w:rsidR="00155310">
        <w:rPr>
          <w:rFonts w:ascii="Arial" w:hAnsi="Arial" w:cs="Arial"/>
          <w:sz w:val="22"/>
          <w:szCs w:val="22"/>
        </w:rPr>
        <w:t xml:space="preserve">Fußgänger und andere Fahrer werden </w:t>
      </w:r>
      <w:r w:rsidR="00AE586C">
        <w:rPr>
          <w:rFonts w:ascii="Arial" w:hAnsi="Arial" w:cs="Arial"/>
          <w:sz w:val="22"/>
          <w:szCs w:val="22"/>
        </w:rPr>
        <w:t>bei de</w:t>
      </w:r>
      <w:r w:rsidR="00EE5942">
        <w:rPr>
          <w:rFonts w:ascii="Arial" w:hAnsi="Arial" w:cs="Arial"/>
          <w:sz w:val="22"/>
          <w:szCs w:val="22"/>
        </w:rPr>
        <w:t>n</w:t>
      </w:r>
      <w:r w:rsidR="009D45F6">
        <w:rPr>
          <w:rFonts w:ascii="Arial" w:hAnsi="Arial" w:cs="Arial"/>
          <w:sz w:val="22"/>
          <w:szCs w:val="22"/>
        </w:rPr>
        <w:t xml:space="preserve"> SP-Versionen </w:t>
      </w:r>
      <w:r w:rsidR="006B29D8">
        <w:rPr>
          <w:rFonts w:ascii="Arial" w:hAnsi="Arial" w:cs="Arial"/>
          <w:sz w:val="22"/>
          <w:szCs w:val="22"/>
        </w:rPr>
        <w:t xml:space="preserve">zudem </w:t>
      </w:r>
      <w:r w:rsidR="00AE586C">
        <w:rPr>
          <w:rFonts w:ascii="Arial" w:hAnsi="Arial" w:cs="Arial"/>
          <w:sz w:val="22"/>
          <w:szCs w:val="22"/>
        </w:rPr>
        <w:t xml:space="preserve">durch die </w:t>
      </w:r>
      <w:r w:rsidR="00EE628F">
        <w:rPr>
          <w:rFonts w:ascii="Arial" w:hAnsi="Arial" w:cs="Arial"/>
          <w:sz w:val="22"/>
          <w:szCs w:val="22"/>
        </w:rPr>
        <w:t xml:space="preserve">neuerdings </w:t>
      </w:r>
      <w:r w:rsidR="00C704C2">
        <w:rPr>
          <w:rFonts w:ascii="Arial" w:hAnsi="Arial" w:cs="Arial"/>
          <w:sz w:val="22"/>
          <w:szCs w:val="22"/>
        </w:rPr>
        <w:t>integriert</w:t>
      </w:r>
      <w:r w:rsidR="009D45F6">
        <w:rPr>
          <w:rFonts w:ascii="Arial" w:hAnsi="Arial" w:cs="Arial"/>
          <w:sz w:val="22"/>
          <w:szCs w:val="22"/>
        </w:rPr>
        <w:t>e</w:t>
      </w:r>
      <w:r w:rsidR="00C704C2">
        <w:rPr>
          <w:rFonts w:ascii="Arial" w:hAnsi="Arial" w:cs="Arial"/>
          <w:sz w:val="22"/>
          <w:szCs w:val="22"/>
        </w:rPr>
        <w:t xml:space="preserve"> </w:t>
      </w:r>
      <w:r w:rsidR="002A2E7D" w:rsidRPr="003A0A1C">
        <w:rPr>
          <w:rFonts w:ascii="Arial" w:hAnsi="Arial" w:cs="Arial"/>
          <w:sz w:val="22"/>
          <w:szCs w:val="22"/>
        </w:rPr>
        <w:t>optische</w:t>
      </w:r>
      <w:r w:rsidR="006934A8">
        <w:rPr>
          <w:rFonts w:ascii="Arial" w:hAnsi="Arial" w:cs="Arial"/>
          <w:sz w:val="22"/>
          <w:szCs w:val="22"/>
        </w:rPr>
        <w:t xml:space="preserve"> </w:t>
      </w:r>
      <w:r w:rsidR="002A2E7D" w:rsidRPr="00886088">
        <w:rPr>
          <w:rFonts w:ascii="Arial" w:hAnsi="Arial" w:cs="Arial"/>
          <w:sz w:val="22"/>
          <w:szCs w:val="22"/>
        </w:rPr>
        <w:t>Warneinrichtung</w:t>
      </w:r>
      <w:r w:rsidR="002A2E7D" w:rsidRPr="003A0A1C">
        <w:rPr>
          <w:rFonts w:ascii="Arial" w:hAnsi="Arial" w:cs="Arial"/>
          <w:sz w:val="22"/>
          <w:szCs w:val="22"/>
        </w:rPr>
        <w:t xml:space="preserve"> </w:t>
      </w:r>
      <w:r w:rsidR="002A2E7D">
        <w:rPr>
          <w:rFonts w:ascii="Arial" w:hAnsi="Arial" w:cs="Arial"/>
          <w:sz w:val="22"/>
          <w:szCs w:val="22"/>
        </w:rPr>
        <w:t>„</w:t>
      </w:r>
      <w:r w:rsidR="002A2E7D" w:rsidRPr="00886088">
        <w:rPr>
          <w:rFonts w:ascii="Arial" w:hAnsi="Arial" w:cs="Arial"/>
          <w:sz w:val="22"/>
          <w:szCs w:val="22"/>
        </w:rPr>
        <w:t>Linde BlueSpot</w:t>
      </w:r>
      <w:r w:rsidR="002A2E7D">
        <w:rPr>
          <w:rFonts w:ascii="Arial" w:hAnsi="Arial" w:cs="Arial"/>
          <w:sz w:val="22"/>
          <w:szCs w:val="22"/>
        </w:rPr>
        <w:t>“</w:t>
      </w:r>
      <w:r w:rsidR="00FA2AD5">
        <w:rPr>
          <w:rFonts w:ascii="Arial" w:hAnsi="Arial" w:cs="Arial"/>
          <w:sz w:val="22"/>
          <w:szCs w:val="22"/>
        </w:rPr>
        <w:t xml:space="preserve"> </w:t>
      </w:r>
      <w:r w:rsidR="00AE586C">
        <w:rPr>
          <w:rFonts w:ascii="Arial" w:hAnsi="Arial" w:cs="Arial"/>
          <w:sz w:val="22"/>
          <w:szCs w:val="22"/>
        </w:rPr>
        <w:t>auf ein herannahendes Fahrzeug aufmerksam gemacht</w:t>
      </w:r>
      <w:r w:rsidR="002A2E7D">
        <w:rPr>
          <w:rFonts w:ascii="Arial" w:hAnsi="Arial" w:cs="Arial"/>
          <w:sz w:val="22"/>
          <w:szCs w:val="22"/>
        </w:rPr>
        <w:t>.</w:t>
      </w:r>
      <w:r w:rsidR="00451D46" w:rsidRPr="00451D46">
        <w:rPr>
          <w:rFonts w:ascii="Arial" w:hAnsi="Arial" w:cs="Arial"/>
          <w:sz w:val="22"/>
          <w:szCs w:val="22"/>
        </w:rPr>
        <w:t xml:space="preserve"> </w:t>
      </w:r>
      <w:r w:rsidR="00AB4C7D">
        <w:rPr>
          <w:rFonts w:ascii="Arial" w:hAnsi="Arial" w:cs="Arial"/>
          <w:sz w:val="22"/>
          <w:szCs w:val="22"/>
        </w:rPr>
        <w:t>Ab dem nächsten Jahr werden s</w:t>
      </w:r>
      <w:r w:rsidR="00451D46" w:rsidRPr="00384285">
        <w:rPr>
          <w:rFonts w:ascii="Arial" w:hAnsi="Arial" w:cs="Arial"/>
          <w:sz w:val="22"/>
          <w:szCs w:val="22"/>
        </w:rPr>
        <w:t xml:space="preserve">owohl </w:t>
      </w:r>
      <w:r w:rsidR="00AB4C7D">
        <w:rPr>
          <w:rFonts w:ascii="Arial" w:hAnsi="Arial" w:cs="Arial"/>
          <w:sz w:val="22"/>
          <w:szCs w:val="22"/>
        </w:rPr>
        <w:t xml:space="preserve">die </w:t>
      </w:r>
      <w:r w:rsidR="00451D46" w:rsidRPr="00384285">
        <w:rPr>
          <w:rFonts w:ascii="Arial" w:hAnsi="Arial" w:cs="Arial"/>
          <w:sz w:val="22"/>
          <w:szCs w:val="22"/>
        </w:rPr>
        <w:t xml:space="preserve">SP- als auch </w:t>
      </w:r>
      <w:r w:rsidR="006934A8">
        <w:rPr>
          <w:rFonts w:ascii="Arial" w:hAnsi="Arial" w:cs="Arial"/>
          <w:sz w:val="22"/>
          <w:szCs w:val="22"/>
        </w:rPr>
        <w:t xml:space="preserve">die </w:t>
      </w:r>
      <w:r w:rsidR="00451D46" w:rsidRPr="00384285">
        <w:rPr>
          <w:rFonts w:ascii="Arial" w:hAnsi="Arial" w:cs="Arial"/>
          <w:sz w:val="22"/>
          <w:szCs w:val="22"/>
        </w:rPr>
        <w:t>AP-Modelle</w:t>
      </w:r>
      <w:r w:rsidR="00451D46">
        <w:rPr>
          <w:rFonts w:ascii="Arial" w:hAnsi="Arial" w:cs="Arial"/>
          <w:sz w:val="22"/>
          <w:szCs w:val="22"/>
        </w:rPr>
        <w:t xml:space="preserve"> über </w:t>
      </w:r>
      <w:r w:rsidR="002D5719">
        <w:rPr>
          <w:rFonts w:ascii="Arial" w:hAnsi="Arial" w:cs="Arial"/>
          <w:sz w:val="22"/>
          <w:szCs w:val="22"/>
        </w:rPr>
        <w:t>das</w:t>
      </w:r>
      <w:r w:rsidR="00451D46">
        <w:rPr>
          <w:rFonts w:ascii="Arial" w:hAnsi="Arial" w:cs="Arial"/>
          <w:sz w:val="22"/>
          <w:szCs w:val="22"/>
        </w:rPr>
        <w:t xml:space="preserve"> neue Modul der </w:t>
      </w:r>
      <w:r w:rsidR="00451D46" w:rsidRPr="00384285">
        <w:rPr>
          <w:rFonts w:ascii="Arial" w:hAnsi="Arial" w:cs="Arial"/>
          <w:sz w:val="22"/>
          <w:szCs w:val="22"/>
        </w:rPr>
        <w:t>Flottenmanagement</w:t>
      </w:r>
      <w:r w:rsidR="00451D46">
        <w:rPr>
          <w:rFonts w:ascii="Arial" w:hAnsi="Arial" w:cs="Arial"/>
          <w:sz w:val="22"/>
          <w:szCs w:val="22"/>
        </w:rPr>
        <w:t>lösung „</w:t>
      </w:r>
      <w:r w:rsidR="00451D46" w:rsidRPr="00384285">
        <w:rPr>
          <w:rFonts w:ascii="Arial" w:hAnsi="Arial" w:cs="Arial"/>
          <w:sz w:val="22"/>
          <w:szCs w:val="22"/>
        </w:rPr>
        <w:t>Linde connect</w:t>
      </w:r>
      <w:r w:rsidR="00AB4C7D">
        <w:rPr>
          <w:rFonts w:ascii="Arial" w:hAnsi="Arial" w:cs="Arial"/>
          <w:sz w:val="22"/>
          <w:szCs w:val="22"/>
        </w:rPr>
        <w:t>“</w:t>
      </w:r>
      <w:r w:rsidR="00AB4C7D" w:rsidRPr="00AB4C7D">
        <w:rPr>
          <w:rFonts w:ascii="Arial" w:hAnsi="Arial" w:cs="Arial"/>
          <w:sz w:val="22"/>
          <w:szCs w:val="22"/>
        </w:rPr>
        <w:t xml:space="preserve"> </w:t>
      </w:r>
      <w:r w:rsidR="00AB4C7D">
        <w:rPr>
          <w:rFonts w:ascii="Arial" w:hAnsi="Arial" w:cs="Arial"/>
          <w:sz w:val="22"/>
          <w:szCs w:val="22"/>
        </w:rPr>
        <w:t>verfügen</w:t>
      </w:r>
      <w:r w:rsidR="00451D46">
        <w:rPr>
          <w:rFonts w:ascii="Arial" w:hAnsi="Arial" w:cs="Arial"/>
          <w:sz w:val="22"/>
          <w:szCs w:val="22"/>
        </w:rPr>
        <w:t xml:space="preserve">: „Zone Intelligence“ </w:t>
      </w:r>
      <w:r w:rsidR="00451D46" w:rsidRPr="00384285">
        <w:rPr>
          <w:rFonts w:ascii="Arial" w:hAnsi="Arial" w:cs="Arial"/>
          <w:sz w:val="22"/>
          <w:szCs w:val="22"/>
        </w:rPr>
        <w:t>erlaubt die Festlegung individueller</w:t>
      </w:r>
      <w:r w:rsidR="006B29D8">
        <w:rPr>
          <w:rFonts w:ascii="Arial" w:hAnsi="Arial" w:cs="Arial"/>
          <w:sz w:val="22"/>
          <w:szCs w:val="22"/>
        </w:rPr>
        <w:t xml:space="preserve"> Zonen</w:t>
      </w:r>
      <w:r w:rsidR="00451D46">
        <w:rPr>
          <w:rFonts w:ascii="Arial" w:hAnsi="Arial" w:cs="Arial"/>
          <w:sz w:val="22"/>
          <w:szCs w:val="22"/>
        </w:rPr>
        <w:t xml:space="preserve">. Fährt ein Fahrzeug in </w:t>
      </w:r>
      <w:r w:rsidR="00237C00">
        <w:rPr>
          <w:rFonts w:ascii="Arial" w:hAnsi="Arial" w:cs="Arial"/>
          <w:sz w:val="22"/>
          <w:szCs w:val="22"/>
        </w:rPr>
        <w:t xml:space="preserve">eine </w:t>
      </w:r>
      <w:r w:rsidR="00451D46">
        <w:rPr>
          <w:rFonts w:ascii="Arial" w:hAnsi="Arial" w:cs="Arial"/>
          <w:sz w:val="22"/>
          <w:szCs w:val="22"/>
        </w:rPr>
        <w:t>diese</w:t>
      </w:r>
      <w:r w:rsidR="00237C00">
        <w:rPr>
          <w:rFonts w:ascii="Arial" w:hAnsi="Arial" w:cs="Arial"/>
          <w:sz w:val="22"/>
          <w:szCs w:val="22"/>
        </w:rPr>
        <w:t>r</w:t>
      </w:r>
      <w:r w:rsidR="00451D46">
        <w:rPr>
          <w:rFonts w:ascii="Arial" w:hAnsi="Arial" w:cs="Arial"/>
          <w:sz w:val="22"/>
          <w:szCs w:val="22"/>
        </w:rPr>
        <w:t xml:space="preserve"> definierte</w:t>
      </w:r>
      <w:r w:rsidR="00237C00">
        <w:rPr>
          <w:rFonts w:ascii="Arial" w:hAnsi="Arial" w:cs="Arial"/>
          <w:sz w:val="22"/>
          <w:szCs w:val="22"/>
        </w:rPr>
        <w:t>n</w:t>
      </w:r>
      <w:r w:rsidR="00451D46">
        <w:rPr>
          <w:rFonts w:ascii="Arial" w:hAnsi="Arial" w:cs="Arial"/>
          <w:sz w:val="22"/>
          <w:szCs w:val="22"/>
        </w:rPr>
        <w:t xml:space="preserve"> </w:t>
      </w:r>
      <w:r w:rsidR="006B29D8">
        <w:rPr>
          <w:rFonts w:ascii="Arial" w:hAnsi="Arial" w:cs="Arial"/>
          <w:sz w:val="22"/>
          <w:szCs w:val="22"/>
        </w:rPr>
        <w:t>Lagerbereiche</w:t>
      </w:r>
      <w:r w:rsidR="00451D46">
        <w:rPr>
          <w:rFonts w:ascii="Arial" w:hAnsi="Arial" w:cs="Arial"/>
          <w:sz w:val="22"/>
          <w:szCs w:val="22"/>
        </w:rPr>
        <w:t>, wird automatisch die Fahrgeschwindigkeit gedrosselt.</w:t>
      </w:r>
    </w:p>
    <w:p w14:paraId="256AAE89" w14:textId="77777777" w:rsidR="0065550A" w:rsidRPr="0087295E" w:rsidRDefault="0065550A" w:rsidP="00141EA0">
      <w:pPr>
        <w:autoSpaceDE w:val="0"/>
        <w:autoSpaceDN w:val="0"/>
        <w:adjustRightInd w:val="0"/>
        <w:spacing w:line="360" w:lineRule="auto"/>
        <w:rPr>
          <w:rFonts w:ascii="Arial" w:hAnsi="Arial" w:cs="Arial"/>
          <w:sz w:val="16"/>
          <w:szCs w:val="16"/>
        </w:rPr>
      </w:pPr>
    </w:p>
    <w:p w14:paraId="4F77AB9F" w14:textId="2BC64446" w:rsidR="00A939F7" w:rsidRDefault="0065550A" w:rsidP="00141EA0">
      <w:pPr>
        <w:autoSpaceDE w:val="0"/>
        <w:autoSpaceDN w:val="0"/>
        <w:adjustRightInd w:val="0"/>
        <w:spacing w:line="360" w:lineRule="auto"/>
        <w:rPr>
          <w:rFonts w:ascii="Arial" w:hAnsi="Arial" w:cs="Arial"/>
          <w:sz w:val="22"/>
          <w:szCs w:val="22"/>
        </w:rPr>
      </w:pPr>
      <w:r>
        <w:rPr>
          <w:rFonts w:ascii="Arial" w:hAnsi="Arial" w:cs="Arial"/>
          <w:sz w:val="22"/>
          <w:szCs w:val="22"/>
        </w:rPr>
        <w:t xml:space="preserve">Für Ordnung am Arbeitsplatz sorgen </w:t>
      </w:r>
      <w:r w:rsidR="00E728C1" w:rsidRPr="00E728C1">
        <w:rPr>
          <w:rFonts w:ascii="Arial" w:hAnsi="Arial" w:cs="Arial"/>
          <w:sz w:val="22"/>
          <w:szCs w:val="22"/>
        </w:rPr>
        <w:t>breite und tiefe Ablagefächer</w:t>
      </w:r>
      <w:r w:rsidR="003501B0">
        <w:rPr>
          <w:rFonts w:ascii="Arial" w:hAnsi="Arial" w:cs="Arial"/>
          <w:sz w:val="22"/>
          <w:szCs w:val="22"/>
        </w:rPr>
        <w:t>, in denen</w:t>
      </w:r>
      <w:r w:rsidR="00CC5F81">
        <w:rPr>
          <w:rFonts w:ascii="Arial" w:hAnsi="Arial" w:cs="Arial"/>
          <w:sz w:val="22"/>
          <w:szCs w:val="22"/>
        </w:rPr>
        <w:t xml:space="preserve"> sich beispielsweise</w:t>
      </w:r>
      <w:r w:rsidR="00E728C1" w:rsidRPr="00E728C1">
        <w:rPr>
          <w:rFonts w:ascii="Arial" w:hAnsi="Arial" w:cs="Arial"/>
          <w:sz w:val="22"/>
          <w:szCs w:val="22"/>
        </w:rPr>
        <w:t xml:space="preserve"> Packpapier, Arbeitshandschuhe</w:t>
      </w:r>
      <w:r w:rsidR="00CC5F81">
        <w:rPr>
          <w:rFonts w:ascii="Arial" w:hAnsi="Arial" w:cs="Arial"/>
          <w:sz w:val="22"/>
          <w:szCs w:val="22"/>
        </w:rPr>
        <w:t xml:space="preserve"> oder</w:t>
      </w:r>
      <w:r w:rsidR="00E728C1" w:rsidRPr="00E728C1">
        <w:rPr>
          <w:rFonts w:ascii="Arial" w:hAnsi="Arial" w:cs="Arial"/>
          <w:sz w:val="22"/>
          <w:szCs w:val="22"/>
        </w:rPr>
        <w:t xml:space="preserve"> Schreibutensilien </w:t>
      </w:r>
      <w:r w:rsidR="00CC5F81">
        <w:rPr>
          <w:rFonts w:ascii="Arial" w:hAnsi="Arial" w:cs="Arial"/>
          <w:sz w:val="22"/>
          <w:szCs w:val="22"/>
        </w:rPr>
        <w:t xml:space="preserve">verstauen lassen. </w:t>
      </w:r>
      <w:r w:rsidR="00A02C12">
        <w:rPr>
          <w:rFonts w:ascii="Arial" w:hAnsi="Arial" w:cs="Arial"/>
          <w:sz w:val="22"/>
          <w:szCs w:val="22"/>
        </w:rPr>
        <w:t>Noch einmal e</w:t>
      </w:r>
      <w:r w:rsidR="00F61EF9">
        <w:rPr>
          <w:rFonts w:ascii="Arial" w:hAnsi="Arial" w:cs="Arial"/>
          <w:sz w:val="22"/>
          <w:szCs w:val="22"/>
        </w:rPr>
        <w:t xml:space="preserve">rweitert wurde die Auswahl an </w:t>
      </w:r>
      <w:r w:rsidR="00E728C1" w:rsidRPr="00E728C1">
        <w:rPr>
          <w:rFonts w:ascii="Arial" w:hAnsi="Arial" w:cs="Arial"/>
          <w:sz w:val="22"/>
          <w:szCs w:val="22"/>
        </w:rPr>
        <w:t>Halterungen</w:t>
      </w:r>
      <w:r w:rsidR="009016A3">
        <w:rPr>
          <w:rFonts w:ascii="Arial" w:hAnsi="Arial" w:cs="Arial"/>
          <w:sz w:val="22"/>
          <w:szCs w:val="22"/>
        </w:rPr>
        <w:t xml:space="preserve">, um </w:t>
      </w:r>
      <w:r w:rsidR="0087295E">
        <w:rPr>
          <w:rFonts w:ascii="Arial" w:hAnsi="Arial" w:cs="Arial"/>
          <w:sz w:val="22"/>
          <w:szCs w:val="22"/>
        </w:rPr>
        <w:t xml:space="preserve">benötigte </w:t>
      </w:r>
      <w:r w:rsidR="00E728C1" w:rsidRPr="00E728C1">
        <w:rPr>
          <w:rFonts w:ascii="Arial" w:hAnsi="Arial" w:cs="Arial"/>
          <w:sz w:val="22"/>
          <w:szCs w:val="22"/>
        </w:rPr>
        <w:t xml:space="preserve">Arbeitsmaterialien </w:t>
      </w:r>
      <w:r w:rsidR="0087295E">
        <w:rPr>
          <w:rFonts w:ascii="Arial" w:hAnsi="Arial" w:cs="Arial"/>
          <w:sz w:val="22"/>
          <w:szCs w:val="22"/>
        </w:rPr>
        <w:t xml:space="preserve">griffbereit </w:t>
      </w:r>
      <w:r w:rsidR="002F2629">
        <w:rPr>
          <w:rFonts w:ascii="Arial" w:hAnsi="Arial" w:cs="Arial"/>
          <w:sz w:val="22"/>
          <w:szCs w:val="22"/>
        </w:rPr>
        <w:t xml:space="preserve">an Ort und Stelle </w:t>
      </w:r>
      <w:r w:rsidR="0087295E">
        <w:rPr>
          <w:rFonts w:ascii="Arial" w:hAnsi="Arial" w:cs="Arial"/>
          <w:sz w:val="22"/>
          <w:szCs w:val="22"/>
        </w:rPr>
        <w:t>zu haben</w:t>
      </w:r>
      <w:r w:rsidR="00F61EF9">
        <w:rPr>
          <w:rFonts w:ascii="Arial" w:hAnsi="Arial" w:cs="Arial"/>
          <w:sz w:val="22"/>
          <w:szCs w:val="22"/>
        </w:rPr>
        <w:t xml:space="preserve">. </w:t>
      </w:r>
      <w:r w:rsidR="00EC56D0">
        <w:rPr>
          <w:rFonts w:ascii="Arial" w:hAnsi="Arial" w:cs="Arial"/>
          <w:sz w:val="22"/>
          <w:szCs w:val="22"/>
        </w:rPr>
        <w:t>Eine weitere</w:t>
      </w:r>
      <w:r w:rsidR="0079225E">
        <w:rPr>
          <w:rFonts w:ascii="Arial" w:hAnsi="Arial" w:cs="Arial"/>
          <w:sz w:val="22"/>
          <w:szCs w:val="22"/>
        </w:rPr>
        <w:t xml:space="preserve"> neue Option ist </w:t>
      </w:r>
      <w:r w:rsidR="00EC56D0">
        <w:rPr>
          <w:rFonts w:ascii="Arial" w:hAnsi="Arial" w:cs="Arial"/>
          <w:sz w:val="22"/>
          <w:szCs w:val="22"/>
        </w:rPr>
        <w:t>das</w:t>
      </w:r>
      <w:r w:rsidR="0079225E">
        <w:rPr>
          <w:rFonts w:ascii="Arial" w:hAnsi="Arial" w:cs="Arial"/>
          <w:sz w:val="22"/>
          <w:szCs w:val="22"/>
        </w:rPr>
        <w:t xml:space="preserve"> </w:t>
      </w:r>
      <w:r w:rsidR="0079225E" w:rsidRPr="00A939F7">
        <w:rPr>
          <w:rFonts w:ascii="Arial" w:hAnsi="Arial" w:cs="Arial"/>
          <w:sz w:val="22"/>
          <w:szCs w:val="22"/>
        </w:rPr>
        <w:t xml:space="preserve">farbige </w:t>
      </w:r>
      <w:r w:rsidR="008B7CCB" w:rsidRPr="00A939F7">
        <w:rPr>
          <w:rFonts w:ascii="Arial" w:hAnsi="Arial" w:cs="Arial"/>
          <w:sz w:val="22"/>
          <w:szCs w:val="22"/>
        </w:rPr>
        <w:t>Multifunktionsdisplay</w:t>
      </w:r>
      <w:r w:rsidR="003E76EE">
        <w:rPr>
          <w:rFonts w:ascii="Arial" w:hAnsi="Arial" w:cs="Arial"/>
          <w:sz w:val="22"/>
          <w:szCs w:val="22"/>
        </w:rPr>
        <w:t xml:space="preserve">. Durch </w:t>
      </w:r>
      <w:r w:rsidR="00206BE0">
        <w:rPr>
          <w:rFonts w:ascii="Arial" w:hAnsi="Arial" w:cs="Arial"/>
          <w:sz w:val="22"/>
          <w:szCs w:val="22"/>
        </w:rPr>
        <w:t xml:space="preserve">den </w:t>
      </w:r>
      <w:r w:rsidR="003E76EE">
        <w:rPr>
          <w:rFonts w:ascii="Arial" w:hAnsi="Arial" w:cs="Arial"/>
          <w:sz w:val="22"/>
          <w:szCs w:val="22"/>
        </w:rPr>
        <w:t xml:space="preserve">stärkeren </w:t>
      </w:r>
      <w:r w:rsidR="0079225E" w:rsidRPr="00A939F7">
        <w:rPr>
          <w:rFonts w:ascii="Arial" w:hAnsi="Arial" w:cs="Arial"/>
          <w:sz w:val="22"/>
          <w:szCs w:val="22"/>
        </w:rPr>
        <w:t>Kontrast</w:t>
      </w:r>
      <w:r w:rsidR="00CE6538">
        <w:rPr>
          <w:rFonts w:ascii="Arial" w:hAnsi="Arial" w:cs="Arial"/>
          <w:sz w:val="22"/>
          <w:szCs w:val="22"/>
        </w:rPr>
        <w:t xml:space="preserve"> </w:t>
      </w:r>
      <w:r w:rsidR="00DA6155">
        <w:rPr>
          <w:rFonts w:ascii="Arial" w:hAnsi="Arial" w:cs="Arial"/>
          <w:sz w:val="22"/>
          <w:szCs w:val="22"/>
        </w:rPr>
        <w:t xml:space="preserve">sind </w:t>
      </w:r>
      <w:r w:rsidR="00A939F7" w:rsidRPr="00A939F7">
        <w:rPr>
          <w:rFonts w:ascii="Arial" w:hAnsi="Arial" w:cs="Arial"/>
          <w:sz w:val="22"/>
          <w:szCs w:val="22"/>
        </w:rPr>
        <w:t xml:space="preserve">Informationen </w:t>
      </w:r>
      <w:r w:rsidR="005C7A41">
        <w:rPr>
          <w:rFonts w:ascii="Arial" w:hAnsi="Arial" w:cs="Arial"/>
          <w:sz w:val="22"/>
          <w:szCs w:val="22"/>
        </w:rPr>
        <w:t>zu</w:t>
      </w:r>
      <w:r w:rsidR="00A939F7" w:rsidRPr="00A939F7">
        <w:rPr>
          <w:rFonts w:ascii="Arial" w:hAnsi="Arial" w:cs="Arial"/>
          <w:sz w:val="22"/>
          <w:szCs w:val="22"/>
        </w:rPr>
        <w:t xml:space="preserve"> Betriebsstunden, Batteriestatus</w:t>
      </w:r>
      <w:r w:rsidR="00206BE0">
        <w:rPr>
          <w:rFonts w:ascii="Arial" w:hAnsi="Arial" w:cs="Arial"/>
          <w:sz w:val="22"/>
          <w:szCs w:val="22"/>
        </w:rPr>
        <w:t xml:space="preserve"> oder</w:t>
      </w:r>
      <w:r w:rsidR="00A939F7" w:rsidRPr="00A939F7">
        <w:rPr>
          <w:rFonts w:ascii="Arial" w:hAnsi="Arial" w:cs="Arial"/>
          <w:sz w:val="22"/>
          <w:szCs w:val="22"/>
        </w:rPr>
        <w:t xml:space="preserve"> Wartungszustand</w:t>
      </w:r>
      <w:r w:rsidR="005C7A41">
        <w:rPr>
          <w:rFonts w:ascii="Arial" w:hAnsi="Arial" w:cs="Arial"/>
          <w:sz w:val="22"/>
          <w:szCs w:val="22"/>
        </w:rPr>
        <w:t xml:space="preserve"> </w:t>
      </w:r>
      <w:r w:rsidR="00067210">
        <w:rPr>
          <w:rFonts w:ascii="Arial" w:hAnsi="Arial" w:cs="Arial"/>
          <w:sz w:val="22"/>
          <w:szCs w:val="22"/>
        </w:rPr>
        <w:t xml:space="preserve">auch bei schwierigen Lichtverhältnissen </w:t>
      </w:r>
      <w:r w:rsidR="005C7A41">
        <w:rPr>
          <w:rFonts w:ascii="Arial" w:hAnsi="Arial" w:cs="Arial"/>
          <w:sz w:val="22"/>
          <w:szCs w:val="22"/>
        </w:rPr>
        <w:t>gut sichtbar</w:t>
      </w:r>
      <w:r w:rsidR="00DA6155">
        <w:rPr>
          <w:rFonts w:ascii="Arial" w:hAnsi="Arial" w:cs="Arial"/>
          <w:sz w:val="22"/>
          <w:szCs w:val="22"/>
        </w:rPr>
        <w:t>.</w:t>
      </w:r>
    </w:p>
    <w:p w14:paraId="3C57A3E3" w14:textId="77777777" w:rsidR="00141EA0" w:rsidRPr="00067210" w:rsidRDefault="00141EA0" w:rsidP="00141EA0">
      <w:pPr>
        <w:autoSpaceDE w:val="0"/>
        <w:autoSpaceDN w:val="0"/>
        <w:adjustRightInd w:val="0"/>
        <w:spacing w:line="360" w:lineRule="auto"/>
        <w:rPr>
          <w:rFonts w:ascii="Arial" w:hAnsi="Arial" w:cs="Arial"/>
          <w:sz w:val="16"/>
          <w:szCs w:val="16"/>
        </w:rPr>
      </w:pPr>
    </w:p>
    <w:p w14:paraId="13B151E2" w14:textId="46B580EA" w:rsidR="003D7D11" w:rsidRDefault="00C84B81" w:rsidP="00141EA0">
      <w:pPr>
        <w:autoSpaceDE w:val="0"/>
        <w:autoSpaceDN w:val="0"/>
        <w:adjustRightInd w:val="0"/>
        <w:spacing w:line="360" w:lineRule="auto"/>
        <w:rPr>
          <w:rFonts w:ascii="Arial" w:hAnsi="Arial" w:cs="Arial"/>
          <w:sz w:val="22"/>
          <w:szCs w:val="22"/>
        </w:rPr>
      </w:pPr>
      <w:r>
        <w:rPr>
          <w:rFonts w:ascii="Arial" w:hAnsi="Arial" w:cs="Arial"/>
          <w:sz w:val="22"/>
          <w:szCs w:val="22"/>
        </w:rPr>
        <w:t xml:space="preserve">Neue, </w:t>
      </w:r>
      <w:r w:rsidR="007A5139" w:rsidRPr="007A5139">
        <w:rPr>
          <w:rFonts w:ascii="Arial" w:hAnsi="Arial" w:cs="Arial"/>
          <w:sz w:val="22"/>
          <w:szCs w:val="22"/>
        </w:rPr>
        <w:t>sogenannte</w:t>
      </w:r>
      <w:r w:rsidR="009412C3">
        <w:rPr>
          <w:rFonts w:ascii="Arial" w:hAnsi="Arial" w:cs="Arial"/>
          <w:sz w:val="22"/>
          <w:szCs w:val="22"/>
        </w:rPr>
        <w:t xml:space="preserve"> Trog-</w:t>
      </w:r>
      <w:r w:rsidR="007A5139" w:rsidRPr="007A5139">
        <w:rPr>
          <w:rFonts w:ascii="Arial" w:hAnsi="Arial" w:cs="Arial"/>
          <w:sz w:val="22"/>
          <w:szCs w:val="22"/>
        </w:rPr>
        <w:t>Batterien</w:t>
      </w:r>
      <w:r w:rsidR="005A22AE">
        <w:rPr>
          <w:rFonts w:ascii="Arial" w:hAnsi="Arial" w:cs="Arial"/>
          <w:sz w:val="22"/>
          <w:szCs w:val="22"/>
        </w:rPr>
        <w:t xml:space="preserve"> sind für Lithium-Ionen- und Blei-Säure-Batterien ausgelegt</w:t>
      </w:r>
      <w:r w:rsidR="00F0227B">
        <w:rPr>
          <w:rFonts w:ascii="Arial" w:hAnsi="Arial" w:cs="Arial"/>
          <w:sz w:val="22"/>
          <w:szCs w:val="22"/>
        </w:rPr>
        <w:t xml:space="preserve">, </w:t>
      </w:r>
      <w:r w:rsidR="002874C3">
        <w:rPr>
          <w:rFonts w:ascii="Arial" w:hAnsi="Arial" w:cs="Arial"/>
          <w:sz w:val="22"/>
          <w:szCs w:val="22"/>
        </w:rPr>
        <w:t xml:space="preserve">Kunden </w:t>
      </w:r>
      <w:r w:rsidR="00962413">
        <w:rPr>
          <w:rFonts w:ascii="Arial" w:hAnsi="Arial" w:cs="Arial"/>
          <w:sz w:val="22"/>
          <w:szCs w:val="22"/>
        </w:rPr>
        <w:t>können</w:t>
      </w:r>
      <w:r w:rsidR="009D7D65">
        <w:rPr>
          <w:rFonts w:ascii="Arial" w:hAnsi="Arial" w:cs="Arial"/>
          <w:sz w:val="22"/>
          <w:szCs w:val="22"/>
        </w:rPr>
        <w:t xml:space="preserve"> </w:t>
      </w:r>
      <w:r w:rsidR="00CC2BAD">
        <w:rPr>
          <w:rFonts w:ascii="Arial" w:hAnsi="Arial" w:cs="Arial"/>
          <w:sz w:val="22"/>
          <w:szCs w:val="22"/>
        </w:rPr>
        <w:t>beliebig wählen und</w:t>
      </w:r>
      <w:r w:rsidR="009D7D65">
        <w:rPr>
          <w:rFonts w:ascii="Arial" w:hAnsi="Arial" w:cs="Arial"/>
          <w:sz w:val="22"/>
          <w:szCs w:val="22"/>
        </w:rPr>
        <w:t xml:space="preserve"> </w:t>
      </w:r>
      <w:r w:rsidR="007A5139" w:rsidRPr="007A5139">
        <w:rPr>
          <w:rFonts w:ascii="Arial" w:hAnsi="Arial" w:cs="Arial"/>
          <w:sz w:val="22"/>
          <w:szCs w:val="22"/>
        </w:rPr>
        <w:t>nachrüsten.</w:t>
      </w:r>
      <w:r w:rsidR="00EE66DB">
        <w:rPr>
          <w:rFonts w:ascii="Arial" w:hAnsi="Arial" w:cs="Arial"/>
          <w:sz w:val="22"/>
          <w:szCs w:val="22"/>
        </w:rPr>
        <w:t xml:space="preserve"> </w:t>
      </w:r>
      <w:r>
        <w:rPr>
          <w:rFonts w:ascii="Arial" w:hAnsi="Arial" w:cs="Arial"/>
          <w:sz w:val="22"/>
          <w:szCs w:val="22"/>
        </w:rPr>
        <w:t>Außerdem gibt es f</w:t>
      </w:r>
      <w:r w:rsidR="009A11AE">
        <w:rPr>
          <w:rFonts w:ascii="Arial" w:hAnsi="Arial" w:cs="Arial"/>
          <w:sz w:val="22"/>
          <w:szCs w:val="22"/>
        </w:rPr>
        <w:t>ür b</w:t>
      </w:r>
      <w:r w:rsidR="00141EA0">
        <w:rPr>
          <w:rFonts w:ascii="Arial" w:hAnsi="Arial" w:cs="Arial"/>
          <w:sz w:val="22"/>
          <w:szCs w:val="22"/>
        </w:rPr>
        <w:t xml:space="preserve">eide Batterieoptionen </w:t>
      </w:r>
      <w:r w:rsidR="00141EA0" w:rsidRPr="00BB2232">
        <w:rPr>
          <w:rFonts w:ascii="Arial" w:hAnsi="Arial" w:cs="Arial"/>
          <w:sz w:val="22"/>
          <w:szCs w:val="22"/>
        </w:rPr>
        <w:t>integrierte On-Board-Ladegerät</w:t>
      </w:r>
      <w:r>
        <w:rPr>
          <w:rFonts w:ascii="Arial" w:hAnsi="Arial" w:cs="Arial"/>
          <w:sz w:val="22"/>
          <w:szCs w:val="22"/>
        </w:rPr>
        <w:t>e</w:t>
      </w:r>
      <w:r w:rsidR="00141EA0" w:rsidRPr="00BB2232">
        <w:rPr>
          <w:rFonts w:ascii="Arial" w:hAnsi="Arial" w:cs="Arial"/>
          <w:sz w:val="22"/>
          <w:szCs w:val="22"/>
        </w:rPr>
        <w:t>.</w:t>
      </w:r>
    </w:p>
    <w:p w14:paraId="18FB6A6D" w14:textId="77777777" w:rsidR="00373BA8" w:rsidRPr="003C1DCD" w:rsidRDefault="00373BA8" w:rsidP="000A3720">
      <w:pPr>
        <w:autoSpaceDE w:val="0"/>
        <w:autoSpaceDN w:val="0"/>
        <w:adjustRightInd w:val="0"/>
        <w:spacing w:line="360" w:lineRule="auto"/>
        <w:rPr>
          <w:rFonts w:ascii="Arial" w:hAnsi="Arial" w:cs="Arial"/>
          <w:sz w:val="16"/>
          <w:szCs w:val="16"/>
        </w:rPr>
      </w:pPr>
    </w:p>
    <w:p w14:paraId="193EFE03" w14:textId="4076EBD1" w:rsidR="003D7D11" w:rsidRDefault="00915AF0" w:rsidP="00E111F7">
      <w:pPr>
        <w:autoSpaceDE w:val="0"/>
        <w:autoSpaceDN w:val="0"/>
        <w:adjustRightInd w:val="0"/>
        <w:spacing w:line="360" w:lineRule="auto"/>
        <w:rPr>
          <w:rFonts w:ascii="Arial" w:hAnsi="Arial" w:cs="Arial"/>
          <w:sz w:val="22"/>
          <w:szCs w:val="22"/>
        </w:rPr>
      </w:pPr>
      <w:r>
        <w:rPr>
          <w:rFonts w:ascii="Arial" w:hAnsi="Arial" w:cs="Arial"/>
          <w:sz w:val="22"/>
          <w:szCs w:val="22"/>
        </w:rPr>
        <w:t xml:space="preserve">Die digitale </w:t>
      </w:r>
      <w:r w:rsidR="00433192">
        <w:rPr>
          <w:rFonts w:ascii="Arial" w:hAnsi="Arial" w:cs="Arial"/>
          <w:sz w:val="22"/>
          <w:szCs w:val="22"/>
        </w:rPr>
        <w:t xml:space="preserve">Fahrzeugarchitektur </w:t>
      </w:r>
      <w:r w:rsidR="008C690B" w:rsidRPr="008C690B">
        <w:rPr>
          <w:rFonts w:ascii="Arial" w:hAnsi="Arial" w:cs="Arial"/>
          <w:sz w:val="22"/>
          <w:szCs w:val="22"/>
        </w:rPr>
        <w:t>ermöglicht</w:t>
      </w:r>
      <w:r w:rsidR="00433192">
        <w:rPr>
          <w:rFonts w:ascii="Arial" w:hAnsi="Arial" w:cs="Arial"/>
          <w:sz w:val="22"/>
          <w:szCs w:val="22"/>
        </w:rPr>
        <w:t xml:space="preserve"> </w:t>
      </w:r>
      <w:r w:rsidR="008C690B" w:rsidRPr="008C690B">
        <w:rPr>
          <w:rFonts w:ascii="Arial" w:hAnsi="Arial" w:cs="Arial"/>
          <w:sz w:val="22"/>
          <w:szCs w:val="22"/>
        </w:rPr>
        <w:t>eine vorausschauende Wartung</w:t>
      </w:r>
      <w:r w:rsidR="00811FCA">
        <w:rPr>
          <w:rFonts w:ascii="Arial" w:hAnsi="Arial" w:cs="Arial"/>
          <w:sz w:val="22"/>
          <w:szCs w:val="22"/>
        </w:rPr>
        <w:t xml:space="preserve">, </w:t>
      </w:r>
      <w:r w:rsidR="001714E9">
        <w:rPr>
          <w:rFonts w:ascii="Arial" w:hAnsi="Arial" w:cs="Arial"/>
          <w:sz w:val="22"/>
          <w:szCs w:val="22"/>
        </w:rPr>
        <w:t>über Software-</w:t>
      </w:r>
      <w:r w:rsidR="008C690B" w:rsidRPr="008C690B">
        <w:rPr>
          <w:rFonts w:ascii="Arial" w:hAnsi="Arial" w:cs="Arial"/>
          <w:sz w:val="22"/>
          <w:szCs w:val="22"/>
        </w:rPr>
        <w:t>Updates</w:t>
      </w:r>
      <w:r w:rsidR="00845A4B">
        <w:rPr>
          <w:rFonts w:ascii="Arial" w:hAnsi="Arial" w:cs="Arial"/>
          <w:sz w:val="22"/>
          <w:szCs w:val="22"/>
        </w:rPr>
        <w:t xml:space="preserve"> </w:t>
      </w:r>
      <w:r w:rsidR="00811FCA">
        <w:rPr>
          <w:rFonts w:ascii="Arial" w:hAnsi="Arial" w:cs="Arial"/>
          <w:sz w:val="22"/>
          <w:szCs w:val="22"/>
        </w:rPr>
        <w:t xml:space="preserve">lassen sich </w:t>
      </w:r>
      <w:r w:rsidR="00654AA1">
        <w:rPr>
          <w:rFonts w:ascii="Arial" w:hAnsi="Arial" w:cs="Arial"/>
          <w:sz w:val="22"/>
          <w:szCs w:val="22"/>
        </w:rPr>
        <w:t xml:space="preserve">jederzeit </w:t>
      </w:r>
      <w:r w:rsidR="00845A4B">
        <w:rPr>
          <w:rFonts w:ascii="Arial" w:hAnsi="Arial" w:cs="Arial"/>
          <w:sz w:val="22"/>
          <w:szCs w:val="22"/>
        </w:rPr>
        <w:t xml:space="preserve">neue Funktionen </w:t>
      </w:r>
      <w:r w:rsidR="00C61EFB">
        <w:rPr>
          <w:rFonts w:ascii="Arial" w:hAnsi="Arial" w:cs="Arial"/>
          <w:sz w:val="22"/>
          <w:szCs w:val="22"/>
        </w:rPr>
        <w:t>auf die Fahrzeuge aufspielen</w:t>
      </w:r>
      <w:r w:rsidR="00EC1C3B">
        <w:rPr>
          <w:rFonts w:ascii="Arial" w:hAnsi="Arial" w:cs="Arial"/>
          <w:sz w:val="22"/>
          <w:szCs w:val="22"/>
        </w:rPr>
        <w:t xml:space="preserve"> und ü</w:t>
      </w:r>
      <w:r w:rsidR="009156E2">
        <w:rPr>
          <w:rFonts w:ascii="Arial" w:hAnsi="Arial" w:cs="Arial"/>
          <w:sz w:val="22"/>
          <w:szCs w:val="22"/>
        </w:rPr>
        <w:t xml:space="preserve">ber den </w:t>
      </w:r>
      <w:r w:rsidR="00654AA1">
        <w:rPr>
          <w:rFonts w:ascii="Arial" w:hAnsi="Arial" w:cs="Arial"/>
          <w:sz w:val="22"/>
          <w:szCs w:val="22"/>
        </w:rPr>
        <w:t xml:space="preserve">digitalen </w:t>
      </w:r>
      <w:r w:rsidR="000C7DDC">
        <w:rPr>
          <w:rFonts w:ascii="Arial" w:hAnsi="Arial" w:cs="Arial"/>
          <w:sz w:val="22"/>
          <w:szCs w:val="22"/>
        </w:rPr>
        <w:t>Zwilling</w:t>
      </w:r>
      <w:r w:rsidR="00411194">
        <w:rPr>
          <w:rFonts w:ascii="Arial" w:hAnsi="Arial" w:cs="Arial"/>
          <w:sz w:val="22"/>
          <w:szCs w:val="22"/>
        </w:rPr>
        <w:t xml:space="preserve"> </w:t>
      </w:r>
      <w:r w:rsidR="009156E2">
        <w:rPr>
          <w:rFonts w:ascii="Arial" w:hAnsi="Arial" w:cs="Arial"/>
          <w:sz w:val="22"/>
          <w:szCs w:val="22"/>
        </w:rPr>
        <w:t>lassen sich</w:t>
      </w:r>
      <w:r w:rsidR="00654AA1">
        <w:rPr>
          <w:rFonts w:ascii="Arial" w:hAnsi="Arial" w:cs="Arial"/>
          <w:sz w:val="22"/>
          <w:szCs w:val="22"/>
        </w:rPr>
        <w:t xml:space="preserve"> alle</w:t>
      </w:r>
      <w:r w:rsidR="009156E2">
        <w:rPr>
          <w:rFonts w:ascii="Arial" w:hAnsi="Arial" w:cs="Arial"/>
          <w:sz w:val="22"/>
          <w:szCs w:val="22"/>
        </w:rPr>
        <w:t xml:space="preserve"> Daten transparent </w:t>
      </w:r>
      <w:r w:rsidR="00411194">
        <w:rPr>
          <w:rFonts w:ascii="Arial" w:hAnsi="Arial" w:cs="Arial"/>
          <w:sz w:val="22"/>
          <w:szCs w:val="22"/>
        </w:rPr>
        <w:t>verwalte</w:t>
      </w:r>
      <w:r w:rsidR="009156E2">
        <w:rPr>
          <w:rFonts w:ascii="Arial" w:hAnsi="Arial" w:cs="Arial"/>
          <w:sz w:val="22"/>
          <w:szCs w:val="22"/>
        </w:rPr>
        <w:t>n.</w:t>
      </w:r>
    </w:p>
    <w:p w14:paraId="73C109DF" w14:textId="77777777" w:rsidR="006B2502" w:rsidRPr="006B2502" w:rsidRDefault="006B2502" w:rsidP="00E111F7">
      <w:pPr>
        <w:autoSpaceDE w:val="0"/>
        <w:autoSpaceDN w:val="0"/>
        <w:adjustRightInd w:val="0"/>
        <w:spacing w:line="360" w:lineRule="auto"/>
        <w:rPr>
          <w:rFonts w:ascii="Arial" w:hAnsi="Arial" w:cs="Arial"/>
          <w:sz w:val="16"/>
          <w:szCs w:val="16"/>
        </w:rPr>
      </w:pPr>
    </w:p>
    <w:p w14:paraId="466450A9" w14:textId="56852A3E" w:rsidR="00D63ED6" w:rsidRDefault="000C2BAA" w:rsidP="00AF105D">
      <w:pPr>
        <w:spacing w:line="360" w:lineRule="auto"/>
        <w:rPr>
          <w:rFonts w:ascii="Arial" w:hAnsi="Arial" w:cs="Arial"/>
          <w:sz w:val="22"/>
          <w:szCs w:val="22"/>
        </w:rPr>
      </w:pPr>
      <w:r w:rsidRPr="00BE5C6A">
        <w:rPr>
          <w:rFonts w:ascii="Arial" w:hAnsi="Arial" w:cs="Arial"/>
          <w:b/>
          <w:bCs/>
          <w:sz w:val="22"/>
          <w:szCs w:val="22"/>
        </w:rPr>
        <w:t>Lin</w:t>
      </w:r>
      <w:r w:rsidRPr="00CD6462">
        <w:rPr>
          <w:rFonts w:ascii="Arial" w:hAnsi="Arial" w:cs="Arial"/>
          <w:b/>
          <w:bCs/>
          <w:sz w:val="22"/>
          <w:szCs w:val="22"/>
        </w:rPr>
        <w:t>de Material Handling GmbH</w:t>
      </w:r>
      <w:r w:rsidRPr="00CD6462">
        <w:rPr>
          <w:rFonts w:ascii="Arial" w:hAnsi="Arial" w:cs="Arial"/>
          <w:b/>
          <w:bCs/>
          <w:sz w:val="22"/>
          <w:szCs w:val="22"/>
        </w:rPr>
        <w:br/>
      </w:r>
      <w:r w:rsidR="00D63ED6" w:rsidRPr="00D125EC">
        <w:rPr>
          <w:rFonts w:ascii="Arial" w:hAnsi="Arial" w:cs="Arial"/>
          <w:sz w:val="22"/>
          <w:szCs w:val="22"/>
        </w:rPr>
        <w:t xml:space="preserve">Die Linde Material Handling GmbH, ein Unternehmen der KION Group, ist ein weltweit führender Hersteller von Gabelstaplern und Lagertechnikgeräten sowie Anbieter von Dienstleistungen und Lösungen für die Intralogistik. Mit einem Vertriebs- und Servicenetzwerk in mehr als 100 Ländern ist das Unternehmen in allen wichtigen Regionen der Welt vertreten. </w:t>
      </w:r>
    </w:p>
    <w:p w14:paraId="11774BFF" w14:textId="37D54E19" w:rsidR="001C1280" w:rsidRPr="00FF3E14" w:rsidRDefault="001C1280" w:rsidP="00794437">
      <w:pPr>
        <w:spacing w:line="276" w:lineRule="auto"/>
        <w:rPr>
          <w:rFonts w:ascii="Arial" w:hAnsi="Arial" w:cs="Arial"/>
          <w:bCs/>
          <w:iCs/>
          <w:sz w:val="16"/>
          <w:szCs w:val="16"/>
        </w:rPr>
      </w:pPr>
    </w:p>
    <w:p w14:paraId="7CFC81BF" w14:textId="39BFD95B" w:rsidR="00275D84" w:rsidRPr="004151A3" w:rsidRDefault="000C2BAA" w:rsidP="00275D84">
      <w:pPr>
        <w:spacing w:after="240" w:line="360" w:lineRule="auto"/>
        <w:ind w:right="845"/>
        <w:rPr>
          <w:rFonts w:ascii="Arial" w:hAnsi="Arial" w:cs="Arial"/>
          <w:sz w:val="22"/>
          <w:szCs w:val="22"/>
        </w:rPr>
      </w:pPr>
      <w:r w:rsidRPr="00CD6462">
        <w:rPr>
          <w:rFonts w:ascii="Arial" w:hAnsi="Arial" w:cs="Arial"/>
          <w:b/>
          <w:bCs/>
          <w:sz w:val="22"/>
          <w:szCs w:val="22"/>
        </w:rPr>
        <w:t>Pressekontakt:</w:t>
      </w:r>
      <w:r w:rsidR="003B310A">
        <w:rPr>
          <w:rFonts w:ascii="Arial" w:hAnsi="Arial" w:cs="Arial"/>
          <w:b/>
          <w:bCs/>
          <w:sz w:val="22"/>
          <w:szCs w:val="22"/>
        </w:rPr>
        <w:br/>
      </w:r>
      <w:r w:rsidR="00673A87" w:rsidRPr="00CD6462">
        <w:rPr>
          <w:rFonts w:ascii="Arial" w:hAnsi="Arial" w:cs="Arial"/>
          <w:sz w:val="22"/>
          <w:szCs w:val="22"/>
        </w:rPr>
        <w:t>Heike Oder: +49 (0)6021 99-1277 – E-Mail:</w:t>
      </w:r>
      <w:r w:rsidR="00673A87">
        <w:rPr>
          <w:rFonts w:ascii="Arial" w:hAnsi="Arial" w:cs="Arial"/>
          <w:sz w:val="22"/>
          <w:szCs w:val="22"/>
        </w:rPr>
        <w:t xml:space="preserve"> </w:t>
      </w:r>
      <w:hyperlink r:id="rId13" w:history="1">
        <w:r w:rsidR="00673A87" w:rsidRPr="00093A76">
          <w:rPr>
            <w:rStyle w:val="Hyperlink"/>
            <w:rFonts w:ascii="Arial" w:hAnsi="Arial" w:cs="Arial"/>
            <w:sz w:val="22"/>
            <w:szCs w:val="22"/>
          </w:rPr>
          <w:t>heike.oder@linde-mh.de</w:t>
        </w:r>
      </w:hyperlink>
      <w:r w:rsidR="00275D84">
        <w:rPr>
          <w:rStyle w:val="Hyperlink"/>
          <w:rFonts w:ascii="Arial" w:hAnsi="Arial" w:cs="Arial"/>
          <w:sz w:val="22"/>
          <w:szCs w:val="22"/>
        </w:rPr>
        <w:br/>
      </w:r>
    </w:p>
    <w:p w14:paraId="70F8B5B5" w14:textId="7E0A86DA" w:rsidR="00275D84" w:rsidRDefault="00275D84" w:rsidP="00474275">
      <w:pPr>
        <w:spacing w:after="240" w:line="360" w:lineRule="auto"/>
        <w:ind w:right="845"/>
        <w:rPr>
          <w:rFonts w:ascii="Dax Offc Pro" w:hAnsi="Dax Offc Pro"/>
          <w:b/>
        </w:rPr>
      </w:pPr>
    </w:p>
    <w:p w14:paraId="769291B7" w14:textId="0B204B62" w:rsidR="00673A87" w:rsidRDefault="00CD27BC" w:rsidP="00474275">
      <w:pPr>
        <w:spacing w:after="240" w:line="360" w:lineRule="auto"/>
        <w:ind w:right="845"/>
        <w:rPr>
          <w:rFonts w:ascii="Dax Offc Pro" w:hAnsi="Dax Offc Pro"/>
          <w:b/>
        </w:rPr>
      </w:pPr>
      <w:r w:rsidRPr="00275D84">
        <w:rPr>
          <w:rFonts w:ascii="Dax Offc Pro" w:hAnsi="Dax Offc Pro"/>
        </w:rPr>
        <w:br w:type="page"/>
      </w:r>
      <w:r w:rsidR="00275D84">
        <w:rPr>
          <w:rFonts w:ascii="Dax Offc Pro" w:hAnsi="Dax Offc Pro"/>
          <w:b/>
        </w:rPr>
        <w:br/>
      </w:r>
    </w:p>
    <w:p w14:paraId="17DF165A" w14:textId="2EDB9BC7" w:rsidR="008A0D1E" w:rsidRPr="00FB5A10" w:rsidRDefault="00F3751D" w:rsidP="00C17333">
      <w:pPr>
        <w:rPr>
          <w:rFonts w:ascii="Dax Offc Pro" w:hAnsi="Dax Offc Pro"/>
          <w:b/>
        </w:rPr>
      </w:pPr>
      <w:r w:rsidRPr="002164A7">
        <w:rPr>
          <w:rFonts w:ascii="Arial" w:hAnsi="Arial" w:cs="Arial"/>
          <w:noProof/>
          <w:color w:val="000000" w:themeColor="text1"/>
        </w:rPr>
        <mc:AlternateContent>
          <mc:Choice Requires="wpg">
            <w:drawing>
              <wp:anchor distT="0" distB="0" distL="114300" distR="114300" simplePos="0" relativeHeight="251658242" behindDoc="0" locked="0" layoutInCell="1" allowOverlap="1" wp14:anchorId="049EE644" wp14:editId="1E77CC85">
                <wp:simplePos x="0" y="0"/>
                <wp:positionH relativeFrom="column">
                  <wp:posOffset>-419100</wp:posOffset>
                </wp:positionH>
                <wp:positionV relativeFrom="paragraph">
                  <wp:posOffset>-1365885</wp:posOffset>
                </wp:positionV>
                <wp:extent cx="6743700" cy="1143000"/>
                <wp:effectExtent l="0" t="0" r="0" b="0"/>
                <wp:wrapNone/>
                <wp:docPr id="16" name="Gruppieren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43700" cy="1143000"/>
                          <a:chOff x="212" y="318"/>
                          <a:chExt cx="11520" cy="1440"/>
                        </a:xfrm>
                      </wpg:grpSpPr>
                      <wps:wsp>
                        <wps:cNvPr id="17" name="Text Box 3"/>
                        <wps:cNvSpPr txBox="1">
                          <a:spLocks noChangeArrowheads="1"/>
                        </wps:cNvSpPr>
                        <wps:spPr bwMode="auto">
                          <a:xfrm>
                            <a:off x="212" y="318"/>
                            <a:ext cx="11520" cy="1440"/>
                          </a:xfrm>
                          <a:prstGeom prst="rect">
                            <a:avLst/>
                          </a:prstGeom>
                          <a:solidFill>
                            <a:srgbClr val="FFFFFF"/>
                          </a:solidFill>
                          <a:ln w="3175">
                            <a:solidFill>
                              <a:srgbClr val="000000"/>
                            </a:solidFill>
                            <a:miter lim="800000"/>
                            <a:headEnd/>
                            <a:tailEnd/>
                          </a:ln>
                        </wps:spPr>
                        <wps:txbx>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wps:txbx>
                        <wps:bodyPr rot="0" vert="horz" wrap="square" lIns="0" tIns="0" rIns="0" bIns="0" anchor="t" anchorCtr="0" upright="1">
                          <a:noAutofit/>
                        </wps:bodyPr>
                      </wps:wsp>
                      <wps:wsp>
                        <wps:cNvPr id="18" name="Text Box 4"/>
                        <wps:cNvSpPr txBox="1">
                          <a:spLocks noChangeArrowheads="1"/>
                        </wps:cNvSpPr>
                        <wps:spPr bwMode="auto">
                          <a:xfrm>
                            <a:off x="392" y="855"/>
                            <a:ext cx="3780" cy="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group w14:anchorId="049EE644" id="Gruppieren 16" o:spid="_x0000_s1029" style="position:absolute;margin-left:-33pt;margin-top:-107.55pt;width:531pt;height:90pt;z-index:251658242" coordorigin="212,318" coordsize="1152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">
                <v:shape id="Text Box 3" o:spid="_x0000_s1030" type="#_x0000_t202" style="position:absolute;left:212;top:318;width:11520;height:1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" strokeweight=".25pt">
                  <v:textbox inset="0,0,0,0">
                    <w:txbxContent>
                      <w:p w14:paraId="50B73140" w14:textId="77777777" w:rsidR="00F3751D" w:rsidRDefault="00F3751D" w:rsidP="00F3751D">
                        <w:pPr>
                          <w:jc w:val="right"/>
                          <w:rPr>
                            <w:b/>
                            <w:sz w:val="16"/>
                            <w:szCs w:val="16"/>
                          </w:rPr>
                        </w:pPr>
                        <w:r>
                          <w:rPr>
                            <w:b/>
                            <w:sz w:val="16"/>
                            <w:szCs w:val="16"/>
                          </w:rPr>
                          <w:tab/>
                        </w:r>
                        <w:r>
                          <w:rPr>
                            <w:b/>
                            <w:sz w:val="16"/>
                            <w:szCs w:val="16"/>
                          </w:rPr>
                          <w:tab/>
                        </w:r>
                        <w:r>
                          <w:rPr>
                            <w:b/>
                            <w:sz w:val="16"/>
                            <w:szCs w:val="16"/>
                          </w:rPr>
                          <w:tab/>
                        </w:r>
                        <w:r>
                          <w:rPr>
                            <w:b/>
                            <w:noProof/>
                            <w:sz w:val="16"/>
                            <w:szCs w:val="16"/>
                          </w:rPr>
                          <w:drawing>
                            <wp:inline distT="0" distB="0" distL="0" distR="0" wp14:anchorId="62D587F2" wp14:editId="34CD2F0C">
                              <wp:extent cx="1907116" cy="114427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H_M1A_RGB"/>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907116" cy="1144270"/>
                                      </a:xfrm>
                                      <a:prstGeom prst="rect">
                                        <a:avLst/>
                                      </a:prstGeom>
                                      <a:noFill/>
                                      <a:ln>
                                        <a:noFill/>
                                      </a:ln>
                                    </pic:spPr>
                                  </pic:pic>
                                </a:graphicData>
                              </a:graphic>
                            </wp:inline>
                          </w:drawing>
                        </w:r>
                      </w:p>
                      <w:p w14:paraId="1EE939F8" w14:textId="77777777" w:rsidR="00F3751D" w:rsidRPr="00A3051D" w:rsidRDefault="00F3751D" w:rsidP="00F3751D">
                        <w:pPr>
                          <w:jc w:val="right"/>
                          <w:rPr>
                            <w:b/>
                            <w:sz w:val="16"/>
                            <w:szCs w:val="16"/>
                          </w:rPr>
                        </w:pPr>
                      </w:p>
                      <w:p w14:paraId="7461B123" w14:textId="77777777" w:rsidR="00F3751D" w:rsidRPr="00A3051D" w:rsidRDefault="00F3751D" w:rsidP="00F3751D">
                        <w:r>
                          <w:br/>
                        </w:r>
                      </w:p>
                    </w:txbxContent>
                  </v:textbox>
                </v:shape>
                <v:shape id="Text Box 4" o:spid="_x0000_s1031" type="#_x0000_t202" style="position:absolute;left:392;top:855;width:378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" stroked="f">
                  <v:textbox inset="0,0,0,0">
                    <w:txbxContent>
                      <w:p w14:paraId="3E92BAEC" w14:textId="77777777" w:rsidR="00F3751D" w:rsidRPr="007D0022" w:rsidRDefault="00F3751D" w:rsidP="00F3751D">
                        <w:pPr>
                          <w:tabs>
                            <w:tab w:val="left" w:pos="426"/>
                          </w:tabs>
                          <w:ind w:left="567"/>
                          <w:rPr>
                            <w:rFonts w:ascii="Arial" w:hAnsi="Arial" w:cs="Arial"/>
                            <w:sz w:val="28"/>
                            <w:szCs w:val="28"/>
                          </w:rPr>
                        </w:pPr>
                        <w:r w:rsidRPr="007D0022">
                          <w:rPr>
                            <w:rFonts w:ascii="Arial" w:hAnsi="Arial" w:cs="Arial"/>
                            <w:b/>
                            <w:sz w:val="28"/>
                            <w:szCs w:val="28"/>
                          </w:rPr>
                          <w:t>Presse Information.</w:t>
                        </w:r>
                      </w:p>
                      <w:p w14:paraId="1E19C83A" w14:textId="77777777" w:rsidR="00F3751D" w:rsidRPr="007D0022" w:rsidRDefault="00F3751D" w:rsidP="00F3751D">
                        <w:pPr>
                          <w:pStyle w:val="Zusammenfassung"/>
                          <w:tabs>
                            <w:tab w:val="left" w:pos="426"/>
                          </w:tabs>
                          <w:spacing w:line="280" w:lineRule="atLeast"/>
                          <w:ind w:left="567"/>
                          <w:rPr>
                            <w:rFonts w:ascii="Arial" w:hAnsi="Arial" w:cs="Arial"/>
                            <w:sz w:val="28"/>
                            <w:szCs w:val="28"/>
                          </w:rPr>
                        </w:pPr>
                        <w:r w:rsidRPr="007D0022">
                          <w:rPr>
                            <w:rFonts w:ascii="Arial" w:hAnsi="Arial" w:cs="Arial"/>
                            <w:sz w:val="28"/>
                            <w:szCs w:val="28"/>
                          </w:rPr>
                          <w:t>Press Release.</w:t>
                        </w:r>
                      </w:p>
                    </w:txbxContent>
                  </v:textbox>
                </v:shape>
              </v:group>
            </w:pict>
          </mc:Fallback>
        </mc:AlternateContent>
      </w:r>
      <w:r w:rsidR="008A0D1E" w:rsidRPr="0024753F">
        <w:rPr>
          <w:rFonts w:ascii="Arial" w:hAnsi="Arial" w:cs="Arial"/>
          <w:b/>
        </w:rPr>
        <w:t>Bild und Bildtext:</w:t>
      </w:r>
    </w:p>
    <w:p w14:paraId="64692BEC" w14:textId="77777777" w:rsidR="008A0D1E" w:rsidRDefault="008A0D1E" w:rsidP="008A0D1E">
      <w:pPr>
        <w:tabs>
          <w:tab w:val="left" w:pos="7200"/>
        </w:tabs>
        <w:autoSpaceDE w:val="0"/>
        <w:autoSpaceDN w:val="0"/>
        <w:adjustRightInd w:val="0"/>
        <w:spacing w:line="240" w:lineRule="atLeast"/>
        <w:ind w:right="169"/>
        <w:rPr>
          <w:rFonts w:ascii="Dax Offc Pro" w:hAnsi="Dax Offc Pro"/>
          <w:b/>
        </w:rPr>
      </w:pPr>
    </w:p>
    <w:p w14:paraId="31C6E38A"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r w:rsidRPr="00031BF4">
        <w:rPr>
          <w:rFonts w:ascii="Dax Offc Pro" w:hAnsi="Dax Offc Pro"/>
          <w:b/>
          <w:noProof/>
        </w:rPr>
        <mc:AlternateContent>
          <mc:Choice Requires="wps">
            <w:drawing>
              <wp:anchor distT="0" distB="0" distL="114300" distR="114300" simplePos="0" relativeHeight="251660290" behindDoc="0" locked="0" layoutInCell="1" allowOverlap="1" wp14:anchorId="0D7A9C01" wp14:editId="4358A4E8">
                <wp:simplePos x="0" y="0"/>
                <wp:positionH relativeFrom="margin">
                  <wp:align>left</wp:align>
                </wp:positionH>
                <wp:positionV relativeFrom="paragraph">
                  <wp:posOffset>9723</wp:posOffset>
                </wp:positionV>
                <wp:extent cx="1403985" cy="1990436"/>
                <wp:effectExtent l="0" t="0" r="24765" b="10160"/>
                <wp:wrapNone/>
                <wp:docPr id="307" name="Textfeld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3985" cy="1990436"/>
                        </a:xfrm>
                        <a:prstGeom prst="rect">
                          <a:avLst/>
                        </a:prstGeom>
                        <a:pattFill prst="pct5">
                          <a:fgClr>
                            <a:srgbClr val="FFFFFF"/>
                          </a:fgClr>
                          <a:bgClr>
                            <a:schemeClr val="bg1"/>
                          </a:bgClr>
                        </a:pattFill>
                        <a:ln w="9525">
                          <a:solidFill>
                            <a:srgbClr val="000000"/>
                          </a:solidFill>
                          <a:miter lim="800000"/>
                          <a:headEnd/>
                          <a:tailEnd/>
                        </a:ln>
                      </wps:spPr>
                      <wps:txbx>
                        <w:txbxContent>
                          <w:p w14:paraId="306F91CC" w14:textId="700323C8" w:rsidR="008A0D1E" w:rsidRDefault="005E36BE" w:rsidP="008A0D1E">
                            <w:r>
                              <w:rPr>
                                <w:noProof/>
                              </w:rPr>
                              <w:drawing>
                                <wp:inline distT="0" distB="0" distL="0" distR="0" wp14:anchorId="438099FB" wp14:editId="6567C4CA">
                                  <wp:extent cx="1404522" cy="2006600"/>
                                  <wp:effectExtent l="0" t="0" r="5715" b="0"/>
                                  <wp:docPr id="5" name="Grafik 5" descr="Ein Bild, das Kleidung, Person, Schuhwerk,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Kleidung, Person, Schuhwerk, Gebäude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1445171" cy="2064673"/>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D7A9C01" id="Textfeld 307" o:spid="_x0000_s1032" type="#_x0000_t202" style="position:absolute;margin-left:0;margin-top:.75pt;width:110.55pt;height:156.75pt;z-index:25166029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">
                <v:fill r:id="rId15" o:title="" color2="white [3212]" type="pattern"/>
                <v:textbox inset="0,0,0,0">
                  <w:txbxContent>
                    <w:p w14:paraId="306F91CC" w14:textId="700323C8" w:rsidR="008A0D1E" w:rsidRDefault="005E36BE" w:rsidP="008A0D1E">
                      <w:r>
                        <w:rPr>
                          <w:noProof/>
                        </w:rPr>
                        <w:drawing>
                          <wp:inline distT="0" distB="0" distL="0" distR="0" wp14:anchorId="438099FB" wp14:editId="37A0026F">
                            <wp:extent cx="1404522" cy="2006600"/>
                            <wp:effectExtent l="0" t="0" r="5715" b="0"/>
                            <wp:docPr id="5" name="Grafik 5" descr="Ein Bild, das Kleidung, Person, Schuhwerk,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Kleidung, Person, Schuhwerk, Gebäude enthält.&#10;&#10;Automatisch generierte Beschreibung"/>
                                    <pic:cNvPicPr/>
                                  </pic:nvPicPr>
                                  <pic:blipFill>
                                    <a:blip r:embed="rId16"/>
                                    <a:stretch>
                                      <a:fillRect/>
                                    </a:stretch>
                                  </pic:blipFill>
                                  <pic:spPr>
                                    <a:xfrm>
                                      <a:off x="0" y="0"/>
                                      <a:ext cx="1445171" cy="2064673"/>
                                    </a:xfrm>
                                    <a:prstGeom prst="rect">
                                      <a:avLst/>
                                    </a:prstGeom>
                                  </pic:spPr>
                                </pic:pic>
                              </a:graphicData>
                            </a:graphic>
                          </wp:inline>
                        </w:drawing>
                      </w:r>
                    </w:p>
                  </w:txbxContent>
                </v:textbox>
                <w10:wrap anchorx="margin"/>
              </v:shape>
            </w:pict>
          </mc:Fallback>
        </mc:AlternateContent>
      </w:r>
    </w:p>
    <w:p w14:paraId="3613E0B4"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33A01C61"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206D778D"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22902C8C"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1009C5E9"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61FA4752"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598F0029"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5E0609E5"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28B690B3"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7ED9FC30" w14:textId="77777777" w:rsidR="008A0D1E" w:rsidRPr="00031BF4" w:rsidRDefault="008A0D1E" w:rsidP="008A0D1E">
      <w:pPr>
        <w:tabs>
          <w:tab w:val="left" w:pos="7200"/>
        </w:tabs>
        <w:autoSpaceDE w:val="0"/>
        <w:autoSpaceDN w:val="0"/>
        <w:adjustRightInd w:val="0"/>
        <w:spacing w:line="240" w:lineRule="atLeast"/>
        <w:ind w:right="169"/>
        <w:rPr>
          <w:rFonts w:ascii="Dax Offc Pro" w:hAnsi="Dax Offc Pro"/>
          <w:b/>
        </w:rPr>
      </w:pPr>
    </w:p>
    <w:p w14:paraId="30AF6244" w14:textId="3DE9C87F" w:rsidR="00A27882" w:rsidRPr="00D53D1A" w:rsidRDefault="00A27882" w:rsidP="00A27882">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Bildnr.</w:t>
      </w:r>
      <w:r w:rsidRPr="00C17333">
        <w:t xml:space="preserve"> </w:t>
      </w:r>
      <w:r w:rsidR="00432A65" w:rsidRPr="00432A65">
        <w:rPr>
          <w:rFonts w:ascii="Arial" w:hAnsi="Arial" w:cs="Arial"/>
          <w:sz w:val="22"/>
          <w:szCs w:val="22"/>
        </w:rPr>
        <w:t>BR1156_T20AP_Application_Transport_sRGB</w:t>
      </w:r>
      <w:r w:rsidRPr="00432A65">
        <w:rPr>
          <w:rFonts w:ascii="Arial" w:hAnsi="Arial" w:cs="Arial"/>
          <w:sz w:val="22"/>
          <w:szCs w:val="22"/>
        </w:rPr>
        <w:t>.jpg</w:t>
      </w:r>
    </w:p>
    <w:p w14:paraId="53599628" w14:textId="77777777" w:rsidR="00A27882" w:rsidRPr="00D53D1A" w:rsidRDefault="00A27882" w:rsidP="00A27882">
      <w:pPr>
        <w:pStyle w:val="StandardWeb"/>
        <w:shd w:val="clear" w:color="auto" w:fill="FFFFFF"/>
        <w:spacing w:before="0" w:beforeAutospacing="0" w:after="0" w:afterAutospacing="0" w:line="360" w:lineRule="auto"/>
        <w:rPr>
          <w:rFonts w:ascii="Arial" w:hAnsi="Arial" w:cs="Arial"/>
          <w:sz w:val="22"/>
          <w:szCs w:val="22"/>
        </w:rPr>
      </w:pPr>
    </w:p>
    <w:p w14:paraId="2EE25300" w14:textId="656EB1D4" w:rsidR="00A27882" w:rsidRPr="00443422" w:rsidRDefault="008E4BE2" w:rsidP="00A27882">
      <w:pPr>
        <w:pStyle w:val="StandardWeb"/>
        <w:shd w:val="clear" w:color="auto" w:fill="FFFFFF"/>
        <w:spacing w:before="0" w:beforeAutospacing="0" w:after="0" w:afterAutospacing="0" w:line="360" w:lineRule="auto"/>
        <w:rPr>
          <w:rFonts w:ascii="Arial" w:eastAsiaTheme="minorHAnsi" w:hAnsi="Arial" w:cs="Arial"/>
          <w:b/>
          <w:bCs/>
          <w:sz w:val="22"/>
          <w:szCs w:val="22"/>
        </w:rPr>
      </w:pPr>
      <w:r w:rsidRPr="00443422">
        <w:rPr>
          <w:rFonts w:ascii="Arial" w:eastAsiaTheme="minorHAnsi" w:hAnsi="Arial" w:cs="Arial"/>
          <w:b/>
          <w:bCs/>
          <w:sz w:val="22"/>
          <w:szCs w:val="22"/>
        </w:rPr>
        <w:t xml:space="preserve">Die neuen </w:t>
      </w:r>
      <w:r w:rsidR="00CA482B" w:rsidRPr="00443422">
        <w:rPr>
          <w:rFonts w:ascii="Arial" w:eastAsiaTheme="minorHAnsi" w:hAnsi="Arial" w:cs="Arial"/>
          <w:b/>
          <w:bCs/>
          <w:sz w:val="22"/>
          <w:szCs w:val="22"/>
        </w:rPr>
        <w:t>Niede</w:t>
      </w:r>
      <w:r w:rsidR="00631607" w:rsidRPr="00443422">
        <w:rPr>
          <w:rFonts w:ascii="Arial" w:eastAsiaTheme="minorHAnsi" w:hAnsi="Arial" w:cs="Arial"/>
          <w:b/>
          <w:bCs/>
          <w:sz w:val="22"/>
          <w:szCs w:val="22"/>
        </w:rPr>
        <w:t xml:space="preserve">r- und Hochhubwagen sowie </w:t>
      </w:r>
      <w:r w:rsidR="0048561E" w:rsidRPr="00443422">
        <w:rPr>
          <w:rFonts w:ascii="Arial" w:eastAsiaTheme="minorHAnsi" w:hAnsi="Arial" w:cs="Arial"/>
          <w:b/>
          <w:bCs/>
          <w:sz w:val="22"/>
          <w:szCs w:val="22"/>
        </w:rPr>
        <w:t xml:space="preserve">Doppelstockbelader </w:t>
      </w:r>
      <w:r w:rsidR="00CA482B" w:rsidRPr="00443422">
        <w:rPr>
          <w:rFonts w:ascii="Arial" w:eastAsiaTheme="minorHAnsi" w:hAnsi="Arial" w:cs="Arial"/>
          <w:b/>
          <w:bCs/>
          <w:sz w:val="22"/>
          <w:szCs w:val="22"/>
        </w:rPr>
        <w:t>von Linde MH gibt es mit fester und klappbarer</w:t>
      </w:r>
      <w:r w:rsidR="00120FDB" w:rsidRPr="00443422">
        <w:rPr>
          <w:rFonts w:ascii="Arial" w:eastAsiaTheme="minorHAnsi" w:hAnsi="Arial" w:cs="Arial"/>
          <w:b/>
          <w:bCs/>
          <w:sz w:val="22"/>
          <w:szCs w:val="22"/>
        </w:rPr>
        <w:t xml:space="preserve"> Fahrerstandplattform</w:t>
      </w:r>
      <w:r w:rsidR="00925C0E" w:rsidRPr="00443422">
        <w:rPr>
          <w:rFonts w:ascii="Arial" w:eastAsiaTheme="minorHAnsi" w:hAnsi="Arial" w:cs="Arial"/>
          <w:b/>
          <w:bCs/>
          <w:sz w:val="22"/>
          <w:szCs w:val="22"/>
        </w:rPr>
        <w:t xml:space="preserve">. Beide Versionen sind </w:t>
      </w:r>
      <w:r w:rsidR="00945ABF">
        <w:rPr>
          <w:rFonts w:ascii="Arial" w:eastAsiaTheme="minorHAnsi" w:hAnsi="Arial" w:cs="Arial"/>
          <w:b/>
          <w:bCs/>
          <w:sz w:val="22"/>
          <w:szCs w:val="22"/>
        </w:rPr>
        <w:t>entwickelt</w:t>
      </w:r>
      <w:r w:rsidR="00945ABF" w:rsidRPr="00443422">
        <w:rPr>
          <w:rFonts w:ascii="Arial" w:eastAsiaTheme="minorHAnsi" w:hAnsi="Arial" w:cs="Arial"/>
          <w:b/>
          <w:bCs/>
          <w:sz w:val="22"/>
          <w:szCs w:val="22"/>
        </w:rPr>
        <w:t xml:space="preserve"> </w:t>
      </w:r>
      <w:r w:rsidR="00925C0E" w:rsidRPr="00443422">
        <w:rPr>
          <w:rFonts w:ascii="Arial" w:eastAsiaTheme="minorHAnsi" w:hAnsi="Arial" w:cs="Arial"/>
          <w:b/>
          <w:bCs/>
          <w:sz w:val="22"/>
          <w:szCs w:val="22"/>
        </w:rPr>
        <w:t xml:space="preserve">für höchste </w:t>
      </w:r>
      <w:r w:rsidR="00A618E3">
        <w:rPr>
          <w:rFonts w:ascii="Arial" w:eastAsiaTheme="minorHAnsi" w:hAnsi="Arial" w:cs="Arial"/>
          <w:b/>
          <w:bCs/>
          <w:sz w:val="22"/>
          <w:szCs w:val="22"/>
        </w:rPr>
        <w:t>Kundena</w:t>
      </w:r>
      <w:r w:rsidR="00925C0E" w:rsidRPr="00443422">
        <w:rPr>
          <w:rFonts w:ascii="Arial" w:eastAsiaTheme="minorHAnsi" w:hAnsi="Arial" w:cs="Arial"/>
          <w:b/>
          <w:bCs/>
          <w:sz w:val="22"/>
          <w:szCs w:val="22"/>
        </w:rPr>
        <w:t>nsprüche</w:t>
      </w:r>
      <w:r w:rsidR="00A27882" w:rsidRPr="00443422">
        <w:rPr>
          <w:rFonts w:ascii="Arial" w:eastAsiaTheme="minorHAnsi" w:hAnsi="Arial" w:cs="Arial"/>
          <w:b/>
          <w:bCs/>
          <w:sz w:val="22"/>
          <w:szCs w:val="22"/>
        </w:rPr>
        <w:t xml:space="preserve">. </w:t>
      </w:r>
    </w:p>
    <w:p w14:paraId="226C285A" w14:textId="7E1190B4" w:rsidR="00F74787" w:rsidRPr="00A27882" w:rsidRDefault="00C17333" w:rsidP="00F74787">
      <w:pPr>
        <w:pStyle w:val="StandardWeb"/>
        <w:shd w:val="clear" w:color="auto" w:fill="FFFFFF"/>
        <w:spacing w:before="0" w:beforeAutospacing="0" w:after="0" w:afterAutospacing="0" w:line="360" w:lineRule="auto"/>
        <w:rPr>
          <w:rFonts w:ascii="Arial" w:hAnsi="Arial" w:cs="Arial"/>
          <w:sz w:val="22"/>
          <w:szCs w:val="22"/>
        </w:rPr>
      </w:pPr>
      <w:r w:rsidRPr="00C24ACE">
        <w:rPr>
          <w:rFonts w:ascii="Arial" w:hAnsi="Arial" w:cs="Arial"/>
          <w:noProof/>
          <w:sz w:val="22"/>
          <w:szCs w:val="22"/>
        </w:rPr>
        <mc:AlternateContent>
          <mc:Choice Requires="wps">
            <w:drawing>
              <wp:anchor distT="45720" distB="45720" distL="114300" distR="114300" simplePos="0" relativeHeight="251662338" behindDoc="0" locked="0" layoutInCell="1" allowOverlap="1" wp14:anchorId="02E9445A" wp14:editId="49EFE705">
                <wp:simplePos x="0" y="0"/>
                <wp:positionH relativeFrom="column">
                  <wp:posOffset>0</wp:posOffset>
                </wp:positionH>
                <wp:positionV relativeFrom="paragraph">
                  <wp:posOffset>287020</wp:posOffset>
                </wp:positionV>
                <wp:extent cx="1393190" cy="1946910"/>
                <wp:effectExtent l="0" t="0" r="16510" b="1524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3190" cy="1946910"/>
                        </a:xfrm>
                        <a:prstGeom prst="rect">
                          <a:avLst/>
                        </a:prstGeom>
                        <a:solidFill>
                          <a:srgbClr val="FFFFFF"/>
                        </a:solidFill>
                        <a:ln w="9525">
                          <a:solidFill>
                            <a:srgbClr val="000000"/>
                          </a:solidFill>
                          <a:miter lim="800000"/>
                          <a:headEnd/>
                          <a:tailEnd/>
                        </a:ln>
                      </wps:spPr>
                      <wps:txbx>
                        <w:txbxContent>
                          <w:p w14:paraId="7A2513C9" w14:textId="77777777" w:rsidR="00C17333" w:rsidRDefault="00C17333" w:rsidP="00C17333">
                            <w:r>
                              <w:rPr>
                                <w:rFonts w:ascii="Arial" w:hAnsi="Arial" w:cs="Arial"/>
                                <w:noProof/>
                                <w:sz w:val="22"/>
                                <w:szCs w:val="22"/>
                              </w:rPr>
                              <w:drawing>
                                <wp:inline distT="0" distB="0" distL="0" distR="0" wp14:anchorId="540F23EF" wp14:editId="58F55FE2">
                                  <wp:extent cx="1389206" cy="1942688"/>
                                  <wp:effectExtent l="0" t="0" r="1905" b="635"/>
                                  <wp:docPr id="8" name="Grafik 8" descr="Ein Bild, das Kleidung, Person, Box, Abfallcontain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leidung, Person, Box, Abfallcontainer enthält.&#10;&#10;Automatisch generierte Beschreibung"/>
                                          <pic:cNvPicPr/>
                                        </pic:nvPicPr>
                                        <pic:blipFill>
                                          <a:blip r:embed="rId17" cstate="email">
                                            <a:extLst>
                                              <a:ext uri="{28A0092B-C50C-407E-A947-70E740481C1C}">
                                                <a14:useLocalDpi xmlns:a14="http://schemas.microsoft.com/office/drawing/2010/main"/>
                                              </a:ext>
                                            </a:extLst>
                                          </a:blip>
                                          <a:stretch>
                                            <a:fillRect/>
                                          </a:stretch>
                                        </pic:blipFill>
                                        <pic:spPr>
                                          <a:xfrm>
                                            <a:off x="0" y="0"/>
                                            <a:ext cx="1393015" cy="1948015"/>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02E9445A" id="Textfeld 2" o:spid="_x0000_s1033" type="#_x0000_t202" style="position:absolute;margin-left:0;margin-top:22.6pt;width:109.7pt;height:153.3pt;z-index:25166233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">
                <v:textbox inset="0,0,0,0">
                  <w:txbxContent>
                    <w:p w14:paraId="7A2513C9" w14:textId="77777777" w:rsidR="00C17333" w:rsidRDefault="00C17333" w:rsidP="00C17333">
                      <w:r>
                        <w:rPr>
                          <w:rFonts w:ascii="Arial" w:hAnsi="Arial" w:cs="Arial"/>
                          <w:noProof/>
                          <w:sz w:val="22"/>
                          <w:szCs w:val="22"/>
                        </w:rPr>
                        <w:drawing>
                          <wp:inline distT="0" distB="0" distL="0" distR="0" wp14:anchorId="540F23EF" wp14:editId="63E25CDE">
                            <wp:extent cx="1389206" cy="1942688"/>
                            <wp:effectExtent l="0" t="0" r="1905" b="635"/>
                            <wp:docPr id="8" name="Grafik 8" descr="Ein Bild, das Kleidung, Person, Box, Abfallcontain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Kleidung, Person, Box, Abfallcontainer enthält.&#10;&#10;Automatisch generierte Beschreibung"/>
                                    <pic:cNvPicPr/>
                                  </pic:nvPicPr>
                                  <pic:blipFill>
                                    <a:blip r:embed="rId18"/>
                                    <a:stretch>
                                      <a:fillRect/>
                                    </a:stretch>
                                  </pic:blipFill>
                                  <pic:spPr>
                                    <a:xfrm>
                                      <a:off x="0" y="0"/>
                                      <a:ext cx="1393015" cy="1948015"/>
                                    </a:xfrm>
                                    <a:prstGeom prst="rect">
                                      <a:avLst/>
                                    </a:prstGeom>
                                  </pic:spPr>
                                </pic:pic>
                              </a:graphicData>
                            </a:graphic>
                          </wp:inline>
                        </w:drawing>
                      </w:r>
                    </w:p>
                  </w:txbxContent>
                </v:textbox>
                <w10:wrap type="square"/>
              </v:shape>
            </w:pict>
          </mc:Fallback>
        </mc:AlternateContent>
      </w:r>
    </w:p>
    <w:p w14:paraId="2A54D1B9"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12FE758F"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46F0B023"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1AA2099B"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55573F72"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0F29E4D7"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553CB936"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159A33CC"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57C1D128"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4181C046"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29BA27FB" w14:textId="77777777" w:rsidR="00F74787" w:rsidRPr="00A27882" w:rsidRDefault="00F74787" w:rsidP="00F74787">
      <w:pPr>
        <w:tabs>
          <w:tab w:val="left" w:pos="7200"/>
        </w:tabs>
        <w:autoSpaceDE w:val="0"/>
        <w:autoSpaceDN w:val="0"/>
        <w:adjustRightInd w:val="0"/>
        <w:spacing w:line="240" w:lineRule="atLeast"/>
        <w:ind w:right="169"/>
        <w:rPr>
          <w:rFonts w:ascii="Arial" w:hAnsi="Arial" w:cs="Arial"/>
          <w:sz w:val="22"/>
          <w:szCs w:val="22"/>
        </w:rPr>
      </w:pPr>
    </w:p>
    <w:p w14:paraId="33A1D139" w14:textId="77777777" w:rsidR="00C17333" w:rsidRDefault="00C17333" w:rsidP="00F74787">
      <w:pPr>
        <w:tabs>
          <w:tab w:val="left" w:pos="7200"/>
        </w:tabs>
        <w:autoSpaceDE w:val="0"/>
        <w:autoSpaceDN w:val="0"/>
        <w:adjustRightInd w:val="0"/>
        <w:spacing w:line="240" w:lineRule="atLeast"/>
        <w:ind w:right="169"/>
        <w:rPr>
          <w:rFonts w:ascii="Arial" w:hAnsi="Arial" w:cs="Arial"/>
          <w:sz w:val="22"/>
          <w:szCs w:val="22"/>
        </w:rPr>
      </w:pPr>
    </w:p>
    <w:p w14:paraId="0AE06A29" w14:textId="77777777" w:rsidR="00C17333" w:rsidRDefault="00C17333" w:rsidP="00F74787">
      <w:pPr>
        <w:tabs>
          <w:tab w:val="left" w:pos="7200"/>
        </w:tabs>
        <w:autoSpaceDE w:val="0"/>
        <w:autoSpaceDN w:val="0"/>
        <w:adjustRightInd w:val="0"/>
        <w:spacing w:line="240" w:lineRule="atLeast"/>
        <w:ind w:right="169"/>
        <w:rPr>
          <w:rFonts w:ascii="Arial" w:hAnsi="Arial" w:cs="Arial"/>
          <w:sz w:val="22"/>
          <w:szCs w:val="22"/>
        </w:rPr>
      </w:pPr>
    </w:p>
    <w:p w14:paraId="7DF52BC8" w14:textId="73FF0285" w:rsidR="00A27882" w:rsidRPr="002256F0" w:rsidRDefault="00A27882" w:rsidP="00A27882">
      <w:pPr>
        <w:tabs>
          <w:tab w:val="left" w:pos="7200"/>
        </w:tabs>
        <w:autoSpaceDE w:val="0"/>
        <w:autoSpaceDN w:val="0"/>
        <w:adjustRightInd w:val="0"/>
        <w:spacing w:line="240" w:lineRule="atLeast"/>
        <w:ind w:right="169"/>
        <w:rPr>
          <w:rFonts w:ascii="Arial" w:hAnsi="Arial" w:cs="Arial"/>
          <w:sz w:val="22"/>
          <w:szCs w:val="22"/>
        </w:rPr>
      </w:pPr>
      <w:r>
        <w:rPr>
          <w:rFonts w:ascii="Arial" w:hAnsi="Arial" w:cs="Arial"/>
          <w:sz w:val="22"/>
          <w:szCs w:val="22"/>
        </w:rPr>
        <w:t>Bildnr.</w:t>
      </w:r>
      <w:r w:rsidRPr="00C17333">
        <w:t xml:space="preserve"> </w:t>
      </w:r>
      <w:r w:rsidR="002256F0" w:rsidRPr="002256F0">
        <w:rPr>
          <w:rFonts w:ascii="Arial" w:hAnsi="Arial" w:cs="Arial"/>
          <w:sz w:val="22"/>
          <w:szCs w:val="22"/>
        </w:rPr>
        <w:t>BR1156_T20SP_Application_Transport_RGB</w:t>
      </w:r>
      <w:r w:rsidRPr="002256F0">
        <w:rPr>
          <w:rFonts w:ascii="Arial" w:hAnsi="Arial" w:cs="Arial"/>
          <w:sz w:val="22"/>
          <w:szCs w:val="22"/>
        </w:rPr>
        <w:t>.jpg</w:t>
      </w:r>
    </w:p>
    <w:p w14:paraId="419D9084" w14:textId="77777777" w:rsidR="00A27882" w:rsidRPr="00D53D1A" w:rsidRDefault="00A27882" w:rsidP="00A27882">
      <w:pPr>
        <w:pStyle w:val="StandardWeb"/>
        <w:shd w:val="clear" w:color="auto" w:fill="FFFFFF"/>
        <w:spacing w:before="0" w:beforeAutospacing="0" w:after="0" w:afterAutospacing="0" w:line="360" w:lineRule="auto"/>
        <w:rPr>
          <w:rFonts w:ascii="Arial" w:hAnsi="Arial" w:cs="Arial"/>
          <w:sz w:val="22"/>
          <w:szCs w:val="22"/>
        </w:rPr>
      </w:pPr>
    </w:p>
    <w:p w14:paraId="54BDF157" w14:textId="1DF54514" w:rsidR="00A27882" w:rsidRPr="00C17333" w:rsidRDefault="00D87FA3" w:rsidP="00A27882">
      <w:pPr>
        <w:pStyle w:val="StandardWeb"/>
        <w:shd w:val="clear" w:color="auto" w:fill="FFFFFF"/>
        <w:spacing w:before="0" w:beforeAutospacing="0" w:after="0" w:afterAutospacing="0" w:line="360" w:lineRule="auto"/>
        <w:rPr>
          <w:rFonts w:ascii="Arial" w:hAnsi="Arial" w:cs="Arial"/>
          <w:b/>
          <w:bCs/>
          <w:iCs/>
          <w:sz w:val="22"/>
          <w:szCs w:val="22"/>
        </w:rPr>
      </w:pPr>
      <w:r>
        <w:rPr>
          <w:rFonts w:ascii="Arial" w:hAnsi="Arial" w:cs="Arial"/>
          <w:b/>
          <w:bCs/>
          <w:iCs/>
          <w:sz w:val="22"/>
          <w:szCs w:val="22"/>
        </w:rPr>
        <w:t>Die Fahrerstandhubwagen mit fester Plattform</w:t>
      </w:r>
      <w:r w:rsidR="00237121">
        <w:rPr>
          <w:rFonts w:ascii="Arial" w:hAnsi="Arial" w:cs="Arial"/>
          <w:b/>
          <w:bCs/>
          <w:iCs/>
          <w:sz w:val="22"/>
          <w:szCs w:val="22"/>
        </w:rPr>
        <w:t xml:space="preserve"> sind eine Besonderheit des </w:t>
      </w:r>
      <w:r w:rsidR="006A57C8">
        <w:rPr>
          <w:rFonts w:ascii="Arial" w:hAnsi="Arial" w:cs="Arial"/>
          <w:b/>
          <w:bCs/>
          <w:iCs/>
          <w:sz w:val="22"/>
          <w:szCs w:val="22"/>
        </w:rPr>
        <w:t>Warenumschlag</w:t>
      </w:r>
      <w:r w:rsidR="00F114C8">
        <w:rPr>
          <w:rFonts w:ascii="Arial" w:hAnsi="Arial" w:cs="Arial"/>
          <w:b/>
          <w:bCs/>
          <w:iCs/>
          <w:sz w:val="22"/>
          <w:szCs w:val="22"/>
        </w:rPr>
        <w:t>s</w:t>
      </w:r>
      <w:r w:rsidR="00B33DE6">
        <w:rPr>
          <w:rFonts w:ascii="Arial" w:hAnsi="Arial" w:cs="Arial"/>
          <w:b/>
          <w:bCs/>
          <w:iCs/>
          <w:sz w:val="22"/>
          <w:szCs w:val="22"/>
        </w:rPr>
        <w:t>pezialisten</w:t>
      </w:r>
      <w:r w:rsidR="00237121">
        <w:rPr>
          <w:rFonts w:ascii="Arial" w:hAnsi="Arial" w:cs="Arial"/>
          <w:b/>
          <w:bCs/>
          <w:iCs/>
          <w:sz w:val="22"/>
          <w:szCs w:val="22"/>
        </w:rPr>
        <w:t xml:space="preserve"> Linde MH. Der </w:t>
      </w:r>
      <w:r w:rsidR="00D53D1A">
        <w:rPr>
          <w:rFonts w:ascii="Arial" w:hAnsi="Arial" w:cs="Arial"/>
          <w:b/>
          <w:bCs/>
          <w:iCs/>
          <w:sz w:val="22"/>
          <w:szCs w:val="22"/>
        </w:rPr>
        <w:t>Fahrer steht leicht gedreht zur Fahrba</w:t>
      </w:r>
      <w:r w:rsidR="00945928">
        <w:rPr>
          <w:rFonts w:ascii="Arial" w:hAnsi="Arial" w:cs="Arial"/>
          <w:b/>
          <w:bCs/>
          <w:iCs/>
          <w:sz w:val="22"/>
          <w:szCs w:val="22"/>
        </w:rPr>
        <w:t xml:space="preserve">hn und hat seine Arbeitsumgebung </w:t>
      </w:r>
      <w:r w:rsidR="00F816F5">
        <w:rPr>
          <w:rFonts w:ascii="Arial" w:hAnsi="Arial" w:cs="Arial"/>
          <w:b/>
          <w:bCs/>
          <w:iCs/>
          <w:sz w:val="22"/>
          <w:szCs w:val="22"/>
        </w:rPr>
        <w:t>bequem im Blick.</w:t>
      </w:r>
    </w:p>
    <w:p w14:paraId="43225078" w14:textId="002F0FD5" w:rsidR="00C17333" w:rsidRDefault="00C17333" w:rsidP="008A0D1E">
      <w:pPr>
        <w:pStyle w:val="StandardWeb"/>
        <w:shd w:val="clear" w:color="auto" w:fill="FFFFFF"/>
        <w:spacing w:before="0" w:beforeAutospacing="0" w:after="0" w:afterAutospacing="0" w:line="360" w:lineRule="auto"/>
        <w:rPr>
          <w:rFonts w:ascii="Arial" w:hAnsi="Arial" w:cs="Arial"/>
          <w:b/>
          <w:bCs/>
          <w:iCs/>
          <w:sz w:val="22"/>
          <w:szCs w:val="22"/>
        </w:rPr>
      </w:pPr>
    </w:p>
    <w:p w14:paraId="17760C93" w14:textId="287F130E" w:rsidR="008A0D1E" w:rsidRPr="007A23EA" w:rsidRDefault="00A27882" w:rsidP="008A0D1E">
      <w:pPr>
        <w:pStyle w:val="StandardWeb"/>
        <w:shd w:val="clear" w:color="auto" w:fill="FFFFFF"/>
        <w:spacing w:before="0" w:beforeAutospacing="0" w:after="0" w:afterAutospacing="0" w:line="360" w:lineRule="auto"/>
        <w:rPr>
          <w:rFonts w:ascii="Arial" w:hAnsi="Arial" w:cs="Arial"/>
          <w:b/>
          <w:bCs/>
          <w:iCs/>
          <w:sz w:val="22"/>
          <w:szCs w:val="22"/>
        </w:rPr>
      </w:pPr>
      <w:r w:rsidRPr="00C24ACE">
        <w:rPr>
          <w:rFonts w:ascii="Arial" w:hAnsi="Arial" w:cs="Arial"/>
          <w:noProof/>
          <w:sz w:val="22"/>
          <w:szCs w:val="22"/>
        </w:rPr>
        <mc:AlternateContent>
          <mc:Choice Requires="wps">
            <w:drawing>
              <wp:anchor distT="45720" distB="45720" distL="114300" distR="114300" simplePos="0" relativeHeight="251664386" behindDoc="0" locked="0" layoutInCell="1" allowOverlap="1" wp14:anchorId="70C9CA36" wp14:editId="1889A46F">
                <wp:simplePos x="0" y="0"/>
                <wp:positionH relativeFrom="column">
                  <wp:posOffset>1905</wp:posOffset>
                </wp:positionH>
                <wp:positionV relativeFrom="paragraph">
                  <wp:posOffset>45720</wp:posOffset>
                </wp:positionV>
                <wp:extent cx="2146300" cy="1619250"/>
                <wp:effectExtent l="0" t="0" r="25400" b="19050"/>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6300" cy="1619250"/>
                        </a:xfrm>
                        <a:prstGeom prst="rect">
                          <a:avLst/>
                        </a:prstGeom>
                        <a:solidFill>
                          <a:srgbClr val="FFFFFF"/>
                        </a:solidFill>
                        <a:ln w="9525">
                          <a:solidFill>
                            <a:srgbClr val="000000"/>
                          </a:solidFill>
                          <a:miter lim="800000"/>
                          <a:headEnd/>
                          <a:tailEnd/>
                        </a:ln>
                      </wps:spPr>
                      <wps:txbx>
                        <w:txbxContent>
                          <w:p w14:paraId="1675D10E" w14:textId="59CA9E48" w:rsidR="00C17333" w:rsidRDefault="00A27882" w:rsidP="00C17333">
                            <w:r>
                              <w:rPr>
                                <w:noProof/>
                              </w:rPr>
                              <w:drawing>
                                <wp:inline distT="0" distB="0" distL="0" distR="0" wp14:anchorId="4D270F17" wp14:editId="586C4D86">
                                  <wp:extent cx="2418241" cy="1612900"/>
                                  <wp:effectExtent l="0" t="0" r="1270" b="6350"/>
                                  <wp:docPr id="11" name="Grafik 11" descr="Ein Bild, das Kleidung, Person, Gebäude,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Kleidung, Person, Gebäude, Box enthält.&#10;&#10;Automatisch generierte Beschreibung"/>
                                          <pic:cNvPicPr/>
                                        </pic:nvPicPr>
                                        <pic:blipFill>
                                          <a:blip r:embed="rId19" cstate="email">
                                            <a:extLst>
                                              <a:ext uri="{28A0092B-C50C-407E-A947-70E740481C1C}">
                                                <a14:useLocalDpi xmlns:a14="http://schemas.microsoft.com/office/drawing/2010/main"/>
                                              </a:ext>
                                            </a:extLst>
                                          </a:blip>
                                          <a:stretch>
                                            <a:fillRect/>
                                          </a:stretch>
                                        </pic:blipFill>
                                        <pic:spPr>
                                          <a:xfrm>
                                            <a:off x="0" y="0"/>
                                            <a:ext cx="2418241" cy="1612900"/>
                                          </a:xfrm>
                                          <a:prstGeom prst="rect">
                                            <a:avLst/>
                                          </a:prstGeom>
                                        </pic:spPr>
                                      </pic:pic>
                                    </a:graphicData>
                                  </a:graphic>
                                </wp:inline>
                              </w:drawing>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70C9CA36" id="_x0000_s1034" type="#_x0000_t202" style="position:absolute;margin-left:.15pt;margin-top:3.6pt;width:169pt;height:127.5pt;z-index:25166438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">
                <v:textbox inset="0,0,0,0">
                  <w:txbxContent>
                    <w:p w14:paraId="1675D10E" w14:textId="59CA9E48" w:rsidR="00C17333" w:rsidRDefault="00A27882" w:rsidP="00C17333">
                      <w:r>
                        <w:rPr>
                          <w:noProof/>
                        </w:rPr>
                        <w:drawing>
                          <wp:inline distT="0" distB="0" distL="0" distR="0" wp14:anchorId="4D270F17" wp14:editId="72A6E240">
                            <wp:extent cx="2418241" cy="1612900"/>
                            <wp:effectExtent l="0" t="0" r="1270" b="6350"/>
                            <wp:docPr id="11" name="Grafik 11" descr="Ein Bild, das Kleidung, Person, Gebäude, Box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Kleidung, Person, Gebäude, Box enthält.&#10;&#10;Automatisch generierte Beschreibung"/>
                                    <pic:cNvPicPr/>
                                  </pic:nvPicPr>
                                  <pic:blipFill>
                                    <a:blip r:embed="rId20"/>
                                    <a:stretch>
                                      <a:fillRect/>
                                    </a:stretch>
                                  </pic:blipFill>
                                  <pic:spPr>
                                    <a:xfrm>
                                      <a:off x="0" y="0"/>
                                      <a:ext cx="2418241" cy="1612900"/>
                                    </a:xfrm>
                                    <a:prstGeom prst="rect">
                                      <a:avLst/>
                                    </a:prstGeom>
                                  </pic:spPr>
                                </pic:pic>
                              </a:graphicData>
                            </a:graphic>
                          </wp:inline>
                        </w:drawing>
                      </w:r>
                    </w:p>
                  </w:txbxContent>
                </v:textbox>
                <w10:wrap type="square"/>
              </v:shape>
            </w:pict>
          </mc:Fallback>
        </mc:AlternateContent>
      </w:r>
    </w:p>
    <w:p w14:paraId="3C99BA77"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5D64D380"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6B52C671"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000C2C78"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5AEC5DB9"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47F871B8"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26E1B261" w14:textId="77777777" w:rsidR="00A27882" w:rsidRDefault="00A27882" w:rsidP="00C17333">
      <w:pPr>
        <w:tabs>
          <w:tab w:val="left" w:pos="7200"/>
        </w:tabs>
        <w:autoSpaceDE w:val="0"/>
        <w:autoSpaceDN w:val="0"/>
        <w:adjustRightInd w:val="0"/>
        <w:spacing w:line="240" w:lineRule="atLeast"/>
        <w:ind w:right="169"/>
        <w:rPr>
          <w:rFonts w:ascii="Arial" w:hAnsi="Arial" w:cs="Arial"/>
          <w:sz w:val="22"/>
          <w:szCs w:val="22"/>
        </w:rPr>
      </w:pPr>
    </w:p>
    <w:p w14:paraId="64A284D7" w14:textId="2E6B2D6E" w:rsidR="00C17333" w:rsidRPr="003E645D" w:rsidRDefault="00A27882" w:rsidP="00C17333">
      <w:pPr>
        <w:tabs>
          <w:tab w:val="left" w:pos="7200"/>
        </w:tabs>
        <w:autoSpaceDE w:val="0"/>
        <w:autoSpaceDN w:val="0"/>
        <w:adjustRightInd w:val="0"/>
        <w:spacing w:line="240" w:lineRule="atLeast"/>
        <w:ind w:right="169"/>
        <w:rPr>
          <w:rFonts w:ascii="Arial" w:hAnsi="Arial" w:cs="Arial"/>
          <w:sz w:val="22"/>
          <w:szCs w:val="22"/>
          <w:lang w:val="en-US"/>
        </w:rPr>
      </w:pPr>
      <w:r w:rsidRPr="00ED0B3C">
        <w:rPr>
          <w:rFonts w:ascii="Arial" w:hAnsi="Arial" w:cs="Arial"/>
          <w:sz w:val="22"/>
          <w:szCs w:val="22"/>
          <w:lang w:val="en-US"/>
        </w:rPr>
        <w:t>Bildnr.</w:t>
      </w:r>
      <w:r w:rsidR="00C17333" w:rsidRPr="00ED0B3C">
        <w:rPr>
          <w:lang w:val="en-US"/>
        </w:rPr>
        <w:t xml:space="preserve"> </w:t>
      </w:r>
      <w:r w:rsidR="00F80A9D" w:rsidRPr="003E645D">
        <w:rPr>
          <w:rFonts w:ascii="Arial" w:hAnsi="Arial" w:cs="Arial"/>
          <w:sz w:val="22"/>
          <w:szCs w:val="22"/>
          <w:lang w:val="en-US"/>
        </w:rPr>
        <w:t>BR1161_D12_</w:t>
      </w:r>
      <w:r w:rsidR="003E645D">
        <w:rPr>
          <w:rFonts w:ascii="Arial" w:hAnsi="Arial" w:cs="Arial"/>
          <w:sz w:val="22"/>
          <w:szCs w:val="22"/>
          <w:lang w:val="en-US"/>
        </w:rPr>
        <w:t>H</w:t>
      </w:r>
      <w:r w:rsidR="00153312" w:rsidRPr="003E645D">
        <w:rPr>
          <w:rFonts w:ascii="Arial" w:hAnsi="Arial" w:cs="Arial"/>
          <w:sz w:val="22"/>
          <w:szCs w:val="22"/>
          <w:lang w:val="en-US"/>
        </w:rPr>
        <w:t>P</w:t>
      </w:r>
      <w:r w:rsidR="00F80A9D" w:rsidRPr="003E645D">
        <w:rPr>
          <w:rFonts w:ascii="Arial" w:hAnsi="Arial" w:cs="Arial"/>
          <w:sz w:val="22"/>
          <w:szCs w:val="22"/>
          <w:lang w:val="en-US"/>
        </w:rPr>
        <w:t>_</w:t>
      </w:r>
      <w:r w:rsidR="003E645D">
        <w:rPr>
          <w:rFonts w:ascii="Arial" w:hAnsi="Arial" w:cs="Arial"/>
          <w:sz w:val="22"/>
          <w:szCs w:val="22"/>
          <w:lang w:val="en-US"/>
        </w:rPr>
        <w:t>A</w:t>
      </w:r>
      <w:r w:rsidR="00F80A9D" w:rsidRPr="003E645D">
        <w:rPr>
          <w:rFonts w:ascii="Arial" w:hAnsi="Arial" w:cs="Arial"/>
          <w:sz w:val="22"/>
          <w:szCs w:val="22"/>
          <w:lang w:val="en-US"/>
        </w:rPr>
        <w:t>P_Application_Transport</w:t>
      </w:r>
      <w:r w:rsidR="00C17333" w:rsidRPr="003E645D">
        <w:rPr>
          <w:rFonts w:ascii="Arial" w:hAnsi="Arial" w:cs="Arial"/>
          <w:sz w:val="22"/>
          <w:szCs w:val="22"/>
          <w:lang w:val="en-US"/>
        </w:rPr>
        <w:t>.jpg</w:t>
      </w:r>
    </w:p>
    <w:p w14:paraId="49CF16CE" w14:textId="77777777" w:rsidR="00C17333" w:rsidRPr="00F80A9D" w:rsidRDefault="00C17333" w:rsidP="00C17333">
      <w:pPr>
        <w:pStyle w:val="StandardWeb"/>
        <w:shd w:val="clear" w:color="auto" w:fill="FFFFFF"/>
        <w:spacing w:before="0" w:beforeAutospacing="0" w:after="0" w:afterAutospacing="0" w:line="360" w:lineRule="auto"/>
        <w:rPr>
          <w:rFonts w:ascii="Arial" w:hAnsi="Arial" w:cs="Arial"/>
          <w:sz w:val="22"/>
          <w:szCs w:val="22"/>
          <w:lang w:val="en-US"/>
        </w:rPr>
      </w:pPr>
    </w:p>
    <w:p w14:paraId="28AAA97D" w14:textId="1288273A" w:rsidR="00C17333" w:rsidRPr="00C17333" w:rsidRDefault="009F7533" w:rsidP="00C17333">
      <w:pPr>
        <w:pStyle w:val="StandardWeb"/>
        <w:shd w:val="clear" w:color="auto" w:fill="FFFFFF"/>
        <w:spacing w:before="0" w:beforeAutospacing="0" w:after="0" w:afterAutospacing="0" w:line="360" w:lineRule="auto"/>
        <w:rPr>
          <w:rFonts w:ascii="Arial" w:hAnsi="Arial" w:cs="Arial"/>
          <w:b/>
          <w:bCs/>
          <w:iCs/>
          <w:sz w:val="22"/>
          <w:szCs w:val="22"/>
        </w:rPr>
      </w:pPr>
      <w:r>
        <w:rPr>
          <w:rFonts w:ascii="Arial" w:hAnsi="Arial" w:cs="Arial"/>
          <w:b/>
          <w:bCs/>
          <w:iCs/>
          <w:sz w:val="22"/>
          <w:szCs w:val="22"/>
        </w:rPr>
        <w:t xml:space="preserve">Die Doppelstockbelader </w:t>
      </w:r>
      <w:r w:rsidR="00D37758">
        <w:rPr>
          <w:rFonts w:ascii="Arial" w:hAnsi="Arial" w:cs="Arial"/>
          <w:b/>
          <w:bCs/>
          <w:iCs/>
          <w:sz w:val="22"/>
          <w:szCs w:val="22"/>
        </w:rPr>
        <w:t xml:space="preserve">Linde D12 </w:t>
      </w:r>
      <w:r w:rsidR="003E645D">
        <w:rPr>
          <w:rFonts w:ascii="Arial" w:hAnsi="Arial" w:cs="Arial"/>
          <w:b/>
          <w:bCs/>
          <w:iCs/>
          <w:sz w:val="22"/>
          <w:szCs w:val="22"/>
        </w:rPr>
        <w:t>H</w:t>
      </w:r>
      <w:r w:rsidR="00D37758">
        <w:rPr>
          <w:rFonts w:ascii="Arial" w:hAnsi="Arial" w:cs="Arial"/>
          <w:b/>
          <w:bCs/>
          <w:iCs/>
          <w:sz w:val="22"/>
          <w:szCs w:val="22"/>
        </w:rPr>
        <w:t xml:space="preserve">P </w:t>
      </w:r>
      <w:r w:rsidR="003E645D">
        <w:rPr>
          <w:rFonts w:ascii="Arial" w:hAnsi="Arial" w:cs="Arial"/>
          <w:b/>
          <w:bCs/>
          <w:iCs/>
          <w:sz w:val="22"/>
          <w:szCs w:val="22"/>
        </w:rPr>
        <w:t>A</w:t>
      </w:r>
      <w:r w:rsidR="00D37758">
        <w:rPr>
          <w:rFonts w:ascii="Arial" w:hAnsi="Arial" w:cs="Arial"/>
          <w:b/>
          <w:bCs/>
          <w:iCs/>
          <w:sz w:val="22"/>
          <w:szCs w:val="22"/>
        </w:rPr>
        <w:t xml:space="preserve">P </w:t>
      </w:r>
      <w:r w:rsidR="00E178D3">
        <w:rPr>
          <w:rFonts w:ascii="Arial" w:hAnsi="Arial" w:cs="Arial"/>
          <w:b/>
          <w:bCs/>
          <w:iCs/>
          <w:sz w:val="22"/>
          <w:szCs w:val="22"/>
        </w:rPr>
        <w:t xml:space="preserve">mit klappbarer Fahrerstandplattform </w:t>
      </w:r>
      <w:r w:rsidR="00ED0B3C">
        <w:rPr>
          <w:rFonts w:ascii="Arial" w:hAnsi="Arial" w:cs="Arial"/>
          <w:b/>
          <w:bCs/>
          <w:iCs/>
          <w:sz w:val="22"/>
          <w:szCs w:val="22"/>
        </w:rPr>
        <w:t>erreichen</w:t>
      </w:r>
      <w:r w:rsidR="0028366F">
        <w:rPr>
          <w:rFonts w:ascii="Arial" w:hAnsi="Arial" w:cs="Arial"/>
          <w:b/>
          <w:bCs/>
          <w:iCs/>
          <w:sz w:val="22"/>
          <w:szCs w:val="22"/>
        </w:rPr>
        <w:t xml:space="preserve"> unter anderem </w:t>
      </w:r>
      <w:r w:rsidR="004608E7">
        <w:rPr>
          <w:rFonts w:ascii="Arial" w:hAnsi="Arial" w:cs="Arial"/>
          <w:b/>
          <w:bCs/>
          <w:iCs/>
          <w:sz w:val="22"/>
          <w:szCs w:val="22"/>
        </w:rPr>
        <w:t>Fahrgeschwindigkeiten bis 14 km/h</w:t>
      </w:r>
      <w:r w:rsidR="00ED0B3C" w:rsidRPr="00ED0B3C">
        <w:rPr>
          <w:rFonts w:ascii="Arial" w:hAnsi="Arial" w:cs="Arial"/>
          <w:b/>
          <w:bCs/>
          <w:iCs/>
          <w:sz w:val="22"/>
          <w:szCs w:val="22"/>
        </w:rPr>
        <w:t xml:space="preserve"> </w:t>
      </w:r>
      <w:r w:rsidR="00ED0B3C">
        <w:rPr>
          <w:rFonts w:ascii="Arial" w:hAnsi="Arial" w:cs="Arial"/>
          <w:b/>
          <w:bCs/>
          <w:iCs/>
          <w:sz w:val="22"/>
          <w:szCs w:val="22"/>
        </w:rPr>
        <w:t>ohne Last</w:t>
      </w:r>
      <w:r w:rsidR="00C17333" w:rsidRPr="00C17333">
        <w:rPr>
          <w:rFonts w:ascii="Arial" w:hAnsi="Arial" w:cs="Arial"/>
          <w:b/>
          <w:bCs/>
          <w:iCs/>
          <w:sz w:val="22"/>
          <w:szCs w:val="22"/>
        </w:rPr>
        <w:t xml:space="preserve">. </w:t>
      </w:r>
    </w:p>
    <w:p w14:paraId="1D4C2BAD" w14:textId="77777777" w:rsidR="00C17333" w:rsidRDefault="00C17333" w:rsidP="008A0D1E">
      <w:pPr>
        <w:pStyle w:val="StandardWeb"/>
        <w:shd w:val="clear" w:color="auto" w:fill="FFFFFF"/>
        <w:spacing w:before="0" w:beforeAutospacing="0" w:after="0" w:afterAutospacing="0" w:line="360" w:lineRule="auto"/>
        <w:rPr>
          <w:rFonts w:ascii="Arial" w:hAnsi="Arial" w:cs="Arial"/>
          <w:sz w:val="22"/>
          <w:szCs w:val="22"/>
        </w:rPr>
      </w:pPr>
    </w:p>
    <w:p w14:paraId="26CD300E" w14:textId="3F686610" w:rsidR="008A0D1E" w:rsidRDefault="008A0D1E" w:rsidP="008A0D1E">
      <w:pPr>
        <w:pStyle w:val="StandardWeb"/>
        <w:shd w:val="clear" w:color="auto" w:fill="FFFFFF"/>
        <w:spacing w:before="0" w:beforeAutospacing="0" w:after="0" w:afterAutospacing="0" w:line="360" w:lineRule="auto"/>
        <w:rPr>
          <w:rFonts w:ascii="Arial" w:hAnsi="Arial" w:cs="Arial"/>
          <w:sz w:val="22"/>
          <w:szCs w:val="22"/>
        </w:rPr>
      </w:pPr>
      <w:r w:rsidRPr="004657B8">
        <w:rPr>
          <w:rFonts w:ascii="Arial" w:hAnsi="Arial" w:cs="Arial"/>
          <w:sz w:val="22"/>
          <w:szCs w:val="22"/>
        </w:rPr>
        <w:t>Sie finden diese Foto</w:t>
      </w:r>
      <w:r w:rsidR="00C17333">
        <w:rPr>
          <w:rFonts w:ascii="Arial" w:hAnsi="Arial" w:cs="Arial"/>
          <w:sz w:val="22"/>
          <w:szCs w:val="22"/>
        </w:rPr>
        <w:t>s</w:t>
      </w:r>
      <w:r w:rsidRPr="004657B8">
        <w:rPr>
          <w:rFonts w:ascii="Arial" w:hAnsi="Arial" w:cs="Arial"/>
          <w:sz w:val="22"/>
          <w:szCs w:val="22"/>
        </w:rPr>
        <w:t xml:space="preserve"> in druckfähiger Auflösung zum Download auf</w:t>
      </w:r>
      <w:r>
        <w:rPr>
          <w:rFonts w:ascii="Arial" w:hAnsi="Arial" w:cs="Arial"/>
          <w:sz w:val="22"/>
          <w:szCs w:val="22"/>
        </w:rPr>
        <w:t xml:space="preserve">: </w:t>
      </w:r>
    </w:p>
    <w:p w14:paraId="28B95BF5" w14:textId="77777777" w:rsidR="008A0D1E" w:rsidRDefault="008648ED" w:rsidP="008A0D1E">
      <w:pPr>
        <w:pStyle w:val="StandardWeb"/>
        <w:shd w:val="clear" w:color="auto" w:fill="FFFFFF"/>
        <w:spacing w:before="0" w:beforeAutospacing="0" w:after="0" w:afterAutospacing="0" w:line="360" w:lineRule="auto"/>
        <w:rPr>
          <w:rStyle w:val="Hyperlink"/>
          <w:rFonts w:ascii="Arial" w:hAnsi="Arial" w:cs="Arial"/>
          <w:sz w:val="22"/>
          <w:szCs w:val="22"/>
          <w:u w:val="none"/>
        </w:rPr>
      </w:pPr>
      <w:hyperlink r:id="rId21" w:history="1">
        <w:r w:rsidR="008A0D1E" w:rsidRPr="00914FC6">
          <w:rPr>
            <w:rStyle w:val="Hyperlink"/>
            <w:rFonts w:ascii="Arial" w:hAnsi="Arial" w:cs="Arial"/>
            <w:sz w:val="22"/>
            <w:szCs w:val="22"/>
          </w:rPr>
          <w:t>Pressemitteilungen Übersicht (linde-mh.de)</w:t>
        </w:r>
      </w:hyperlink>
      <w:r w:rsidR="008A0D1E" w:rsidRPr="00C757FB">
        <w:rPr>
          <w:rStyle w:val="Hyperlink"/>
          <w:rFonts w:ascii="Arial" w:hAnsi="Arial" w:cs="Arial"/>
          <w:sz w:val="22"/>
          <w:szCs w:val="22"/>
          <w:u w:val="none"/>
        </w:rPr>
        <w:t xml:space="preserve"> </w:t>
      </w:r>
    </w:p>
    <w:p w14:paraId="6A099BCB" w14:textId="77777777" w:rsidR="008A0D1E" w:rsidRDefault="008A0D1E" w:rsidP="008A0D1E">
      <w:pPr>
        <w:pStyle w:val="StandardWeb"/>
        <w:shd w:val="clear" w:color="auto" w:fill="FFFFFF"/>
        <w:spacing w:before="0" w:beforeAutospacing="0" w:after="0" w:afterAutospacing="0" w:line="360" w:lineRule="auto"/>
        <w:rPr>
          <w:rStyle w:val="Hyperlink"/>
          <w:rFonts w:ascii="Arial" w:hAnsi="Arial" w:cs="Arial"/>
          <w:sz w:val="16"/>
          <w:szCs w:val="16"/>
          <w:u w:val="none"/>
        </w:rPr>
      </w:pPr>
    </w:p>
    <w:p w14:paraId="0DAABA21" w14:textId="77777777" w:rsidR="008A0D1E" w:rsidRPr="00F04C71" w:rsidRDefault="008A0D1E" w:rsidP="008A0D1E">
      <w:pPr>
        <w:pStyle w:val="Standardregular"/>
        <w:rPr>
          <w:rFonts w:ascii="Arial" w:hAnsi="Arial" w:cs="Arial"/>
        </w:rPr>
      </w:pPr>
      <w:r>
        <w:rPr>
          <w:rFonts w:ascii="Arial" w:hAnsi="Arial" w:cs="Arial"/>
        </w:rPr>
        <w:t>Foto: Linde Material Handling GmbH</w:t>
      </w:r>
    </w:p>
    <w:p w14:paraId="0A59CF27" w14:textId="451BD06B" w:rsidR="00E75D37" w:rsidRPr="00C16DB7" w:rsidRDefault="008A0D1E" w:rsidP="00C17333">
      <w:pPr>
        <w:pStyle w:val="Standardregular"/>
        <w:rPr>
          <w:rFonts w:ascii="Dax Offc Pro" w:hAnsi="Dax Offc Pro"/>
          <w:b w:val="0"/>
        </w:rPr>
      </w:pPr>
      <w:r>
        <w:rPr>
          <w:rFonts w:ascii="Arial" w:hAnsi="Arial" w:cs="Arial"/>
        </w:rPr>
        <w:t>Zur Veröffentlichung freigegeben.</w:t>
      </w:r>
    </w:p>
    <w:sectPr w:rsidR="00E75D37" w:rsidRPr="00C16DB7" w:rsidSect="00AF16E0">
      <w:headerReference w:type="default" r:id="rId22"/>
      <w:pgSz w:w="11900" w:h="16840"/>
      <w:pgMar w:top="2859" w:right="1552"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7820DE3" w14:textId="77777777" w:rsidR="008648ED" w:rsidRDefault="008648ED" w:rsidP="00FC1294">
      <w:r>
        <w:separator/>
      </w:r>
    </w:p>
  </w:endnote>
  <w:endnote w:type="continuationSeparator" w:id="0">
    <w:p w14:paraId="4A780C23" w14:textId="77777777" w:rsidR="008648ED" w:rsidRDefault="008648ED" w:rsidP="00FC1294">
      <w:r>
        <w:continuationSeparator/>
      </w:r>
    </w:p>
  </w:endnote>
  <w:endnote w:type="continuationNotice" w:id="1">
    <w:p w14:paraId="30957867" w14:textId="77777777" w:rsidR="008648ED" w:rsidRDefault="008648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ax Offc Pro Light">
    <w:panose1 w:val="020B0504030101020102"/>
    <w:charset w:val="00"/>
    <w:family w:val="swiss"/>
    <w:pitch w:val="variable"/>
    <w:sig w:usb0="A00002BF" w:usb1="4000A4FB"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LindeDax-Regular">
    <w:altName w:val="Calibri"/>
    <w:panose1 w:val="00000000000000000000"/>
    <w:charset w:val="00"/>
    <w:family w:val="auto"/>
    <w:notTrueType/>
    <w:pitch w:val="variable"/>
    <w:sig w:usb0="00000003" w:usb1="00000000" w:usb2="00000000" w:usb3="00000000" w:csb0="00000001" w:csb1="00000000"/>
  </w:font>
  <w:font w:name="Dax Offc Pro">
    <w:panose1 w:val="020B0504030101020102"/>
    <w:charset w:val="00"/>
    <w:family w:val="swiss"/>
    <w:pitch w:val="variable"/>
    <w:sig w:usb0="A00002BF" w:usb1="4000A4FB" w:usb2="00000000" w:usb3="00000000" w:csb0="0000009F" w:csb1="00000000"/>
  </w:font>
  <w:font w:name="MinionPro-Regular">
    <w:altName w:val="Calibri"/>
    <w:panose1 w:val="02040503050201020203"/>
    <w:charset w:val="00"/>
    <w:family w:val="auto"/>
    <w:pitch w:val="default"/>
  </w:font>
  <w:font w:name="LindeDaxOffice">
    <w:altName w:val="Calibri"/>
    <w:panose1 w:val="020B0500000000020000"/>
    <w:charset w:val="00"/>
    <w:family w:val="swiss"/>
    <w:pitch w:val="variable"/>
    <w:sig w:usb0="8000002F" w:usb1="4000004A" w:usb2="00000000" w:usb3="00000000" w:csb0="00000093"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1B8EAB" w14:textId="77777777" w:rsidR="008648ED" w:rsidRDefault="008648ED" w:rsidP="00FC1294">
      <w:r>
        <w:separator/>
      </w:r>
    </w:p>
  </w:footnote>
  <w:footnote w:type="continuationSeparator" w:id="0">
    <w:p w14:paraId="38F238F8" w14:textId="77777777" w:rsidR="008648ED" w:rsidRDefault="008648ED" w:rsidP="00FC1294">
      <w:r>
        <w:continuationSeparator/>
      </w:r>
    </w:p>
  </w:footnote>
  <w:footnote w:type="continuationNotice" w:id="1">
    <w:p w14:paraId="3C05BDF8" w14:textId="77777777" w:rsidR="008648ED" w:rsidRDefault="008648E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C57A01" w14:textId="51385C34" w:rsidR="008B5B50" w:rsidRPr="00A3051D" w:rsidRDefault="008B5B50" w:rsidP="008B5B50">
    <w:pPr>
      <w:jc w:val="right"/>
      <w:rPr>
        <w:b/>
        <w:sz w:val="16"/>
        <w:szCs w:val="16"/>
      </w:rPr>
    </w:pPr>
  </w:p>
  <w:p w14:paraId="625A9026" w14:textId="4918F036" w:rsidR="008B5B50" w:rsidRPr="00A3051D" w:rsidRDefault="008B5B50" w:rsidP="008B5B50">
    <w:pPr>
      <w:jc w:val="right"/>
      <w:rPr>
        <w:b/>
        <w:sz w:val="16"/>
        <w:szCs w:val="16"/>
      </w:rPr>
    </w:pPr>
  </w:p>
  <w:p w14:paraId="00711468" w14:textId="72676A92" w:rsidR="008B5B50" w:rsidRPr="00A3051D" w:rsidRDefault="008B5B50" w:rsidP="008B5B50">
    <w:pPr>
      <w:tabs>
        <w:tab w:val="left" w:pos="1407"/>
      </w:tabs>
      <w:rPr>
        <w:b/>
        <w:sz w:val="16"/>
        <w:szCs w:val="16"/>
      </w:rPr>
    </w:pPr>
    <w:r>
      <w:rPr>
        <w:b/>
        <w:sz w:val="16"/>
        <w:szCs w:val="16"/>
      </w:rPr>
      <w:tab/>
    </w:r>
  </w:p>
  <w:p w14:paraId="4CF96D7B" w14:textId="479588B1" w:rsidR="008B5B50" w:rsidRPr="00A3051D" w:rsidRDefault="008B5B50" w:rsidP="008B5B50">
    <w:pPr>
      <w:jc w:val="right"/>
      <w:rPr>
        <w:b/>
        <w:sz w:val="16"/>
        <w:szCs w:val="16"/>
      </w:rPr>
    </w:pPr>
  </w:p>
  <w:p w14:paraId="678FE5E0" w14:textId="4FA17778" w:rsidR="008B5B50" w:rsidRPr="00A3051D" w:rsidRDefault="008B5B50" w:rsidP="008B5B50">
    <w:pPr>
      <w:jc w:val="right"/>
      <w:rPr>
        <w:b/>
        <w:sz w:val="16"/>
        <w:szCs w:val="16"/>
      </w:rPr>
    </w:pPr>
  </w:p>
  <w:p w14:paraId="2794848E" w14:textId="77777777" w:rsidR="008B5B50" w:rsidRDefault="008B5B50">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A23671AC"/>
    <w:multiLevelType w:val="hybridMultilevel"/>
    <w:tmpl w:val="0B193AD8"/>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B6D55DA"/>
    <w:multiLevelType w:val="hybridMultilevel"/>
    <w:tmpl w:val="6636D70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4D57D3E"/>
    <w:multiLevelType w:val="hybridMultilevel"/>
    <w:tmpl w:val="04F81BF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A3D65C6"/>
    <w:multiLevelType w:val="hybridMultilevel"/>
    <w:tmpl w:val="0414EAA8"/>
    <w:lvl w:ilvl="0" w:tplc="3F949888">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0540D4E"/>
    <w:multiLevelType w:val="hybridMultilevel"/>
    <w:tmpl w:val="3CDC2FBE"/>
    <w:lvl w:ilvl="0" w:tplc="D0FA8690">
      <w:start w:val="1"/>
      <w:numFmt w:val="bullet"/>
      <w:lvlText w:val=""/>
      <w:lvlJc w:val="left"/>
      <w:pPr>
        <w:tabs>
          <w:tab w:val="num" w:pos="720"/>
        </w:tabs>
        <w:ind w:left="720" w:hanging="360"/>
      </w:pPr>
      <w:rPr>
        <w:rFonts w:ascii="Wingdings" w:hAnsi="Wingdings" w:hint="default"/>
      </w:rPr>
    </w:lvl>
    <w:lvl w:ilvl="1" w:tplc="A59CC07C" w:tentative="1">
      <w:start w:val="1"/>
      <w:numFmt w:val="bullet"/>
      <w:lvlText w:val=""/>
      <w:lvlJc w:val="left"/>
      <w:pPr>
        <w:tabs>
          <w:tab w:val="num" w:pos="1440"/>
        </w:tabs>
        <w:ind w:left="1440" w:hanging="360"/>
      </w:pPr>
      <w:rPr>
        <w:rFonts w:ascii="Wingdings" w:hAnsi="Wingdings" w:hint="default"/>
      </w:rPr>
    </w:lvl>
    <w:lvl w:ilvl="2" w:tplc="D458BDC8" w:tentative="1">
      <w:start w:val="1"/>
      <w:numFmt w:val="bullet"/>
      <w:lvlText w:val=""/>
      <w:lvlJc w:val="left"/>
      <w:pPr>
        <w:tabs>
          <w:tab w:val="num" w:pos="2160"/>
        </w:tabs>
        <w:ind w:left="2160" w:hanging="360"/>
      </w:pPr>
      <w:rPr>
        <w:rFonts w:ascii="Wingdings" w:hAnsi="Wingdings" w:hint="default"/>
      </w:rPr>
    </w:lvl>
    <w:lvl w:ilvl="3" w:tplc="2E6AF4DC" w:tentative="1">
      <w:start w:val="1"/>
      <w:numFmt w:val="bullet"/>
      <w:lvlText w:val=""/>
      <w:lvlJc w:val="left"/>
      <w:pPr>
        <w:tabs>
          <w:tab w:val="num" w:pos="2880"/>
        </w:tabs>
        <w:ind w:left="2880" w:hanging="360"/>
      </w:pPr>
      <w:rPr>
        <w:rFonts w:ascii="Wingdings" w:hAnsi="Wingdings" w:hint="default"/>
      </w:rPr>
    </w:lvl>
    <w:lvl w:ilvl="4" w:tplc="1FAEDA64" w:tentative="1">
      <w:start w:val="1"/>
      <w:numFmt w:val="bullet"/>
      <w:lvlText w:val=""/>
      <w:lvlJc w:val="left"/>
      <w:pPr>
        <w:tabs>
          <w:tab w:val="num" w:pos="3600"/>
        </w:tabs>
        <w:ind w:left="3600" w:hanging="360"/>
      </w:pPr>
      <w:rPr>
        <w:rFonts w:ascii="Wingdings" w:hAnsi="Wingdings" w:hint="default"/>
      </w:rPr>
    </w:lvl>
    <w:lvl w:ilvl="5" w:tplc="C180DB80" w:tentative="1">
      <w:start w:val="1"/>
      <w:numFmt w:val="bullet"/>
      <w:lvlText w:val=""/>
      <w:lvlJc w:val="left"/>
      <w:pPr>
        <w:tabs>
          <w:tab w:val="num" w:pos="4320"/>
        </w:tabs>
        <w:ind w:left="4320" w:hanging="360"/>
      </w:pPr>
      <w:rPr>
        <w:rFonts w:ascii="Wingdings" w:hAnsi="Wingdings" w:hint="default"/>
      </w:rPr>
    </w:lvl>
    <w:lvl w:ilvl="6" w:tplc="74BCBA8C" w:tentative="1">
      <w:start w:val="1"/>
      <w:numFmt w:val="bullet"/>
      <w:lvlText w:val=""/>
      <w:lvlJc w:val="left"/>
      <w:pPr>
        <w:tabs>
          <w:tab w:val="num" w:pos="5040"/>
        </w:tabs>
        <w:ind w:left="5040" w:hanging="360"/>
      </w:pPr>
      <w:rPr>
        <w:rFonts w:ascii="Wingdings" w:hAnsi="Wingdings" w:hint="default"/>
      </w:rPr>
    </w:lvl>
    <w:lvl w:ilvl="7" w:tplc="167CD9A6" w:tentative="1">
      <w:start w:val="1"/>
      <w:numFmt w:val="bullet"/>
      <w:lvlText w:val=""/>
      <w:lvlJc w:val="left"/>
      <w:pPr>
        <w:tabs>
          <w:tab w:val="num" w:pos="5760"/>
        </w:tabs>
        <w:ind w:left="5760" w:hanging="360"/>
      </w:pPr>
      <w:rPr>
        <w:rFonts w:ascii="Wingdings" w:hAnsi="Wingdings" w:hint="default"/>
      </w:rPr>
    </w:lvl>
    <w:lvl w:ilvl="8" w:tplc="71B6B29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3F7214"/>
    <w:multiLevelType w:val="hybridMultilevel"/>
    <w:tmpl w:val="887C95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160618E0"/>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929570A"/>
    <w:multiLevelType w:val="hybridMultilevel"/>
    <w:tmpl w:val="1520E76C"/>
    <w:lvl w:ilvl="0" w:tplc="0A687138">
      <w:start w:val="1202"/>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275C94"/>
    <w:multiLevelType w:val="hybridMultilevel"/>
    <w:tmpl w:val="1BC00508"/>
    <w:lvl w:ilvl="0" w:tplc="D6FC38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2311A94"/>
    <w:multiLevelType w:val="hybridMultilevel"/>
    <w:tmpl w:val="C1464C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6CC477E"/>
    <w:multiLevelType w:val="hybridMultilevel"/>
    <w:tmpl w:val="CC3CB3F0"/>
    <w:lvl w:ilvl="0" w:tplc="6F42BCF4">
      <w:start w:val="1"/>
      <w:numFmt w:val="bullet"/>
      <w:lvlText w:val="−"/>
      <w:lvlJc w:val="left"/>
      <w:pPr>
        <w:tabs>
          <w:tab w:val="num" w:pos="720"/>
        </w:tabs>
        <w:ind w:left="720" w:hanging="360"/>
      </w:pPr>
      <w:rPr>
        <w:rFonts w:ascii="Arial" w:hAnsi="Arial" w:hint="default"/>
      </w:rPr>
    </w:lvl>
    <w:lvl w:ilvl="1" w:tplc="72E40460" w:tentative="1">
      <w:start w:val="1"/>
      <w:numFmt w:val="bullet"/>
      <w:lvlText w:val="−"/>
      <w:lvlJc w:val="left"/>
      <w:pPr>
        <w:tabs>
          <w:tab w:val="num" w:pos="1440"/>
        </w:tabs>
        <w:ind w:left="1440" w:hanging="360"/>
      </w:pPr>
      <w:rPr>
        <w:rFonts w:ascii="Arial" w:hAnsi="Arial" w:hint="default"/>
      </w:rPr>
    </w:lvl>
    <w:lvl w:ilvl="2" w:tplc="330A9408" w:tentative="1">
      <w:start w:val="1"/>
      <w:numFmt w:val="bullet"/>
      <w:lvlText w:val="−"/>
      <w:lvlJc w:val="left"/>
      <w:pPr>
        <w:tabs>
          <w:tab w:val="num" w:pos="2160"/>
        </w:tabs>
        <w:ind w:left="2160" w:hanging="360"/>
      </w:pPr>
      <w:rPr>
        <w:rFonts w:ascii="Arial" w:hAnsi="Arial" w:hint="default"/>
      </w:rPr>
    </w:lvl>
    <w:lvl w:ilvl="3" w:tplc="948EB2F8" w:tentative="1">
      <w:start w:val="1"/>
      <w:numFmt w:val="bullet"/>
      <w:lvlText w:val="−"/>
      <w:lvlJc w:val="left"/>
      <w:pPr>
        <w:tabs>
          <w:tab w:val="num" w:pos="2880"/>
        </w:tabs>
        <w:ind w:left="2880" w:hanging="360"/>
      </w:pPr>
      <w:rPr>
        <w:rFonts w:ascii="Arial" w:hAnsi="Arial" w:hint="default"/>
      </w:rPr>
    </w:lvl>
    <w:lvl w:ilvl="4" w:tplc="4B38FD58" w:tentative="1">
      <w:start w:val="1"/>
      <w:numFmt w:val="bullet"/>
      <w:lvlText w:val="−"/>
      <w:lvlJc w:val="left"/>
      <w:pPr>
        <w:tabs>
          <w:tab w:val="num" w:pos="3600"/>
        </w:tabs>
        <w:ind w:left="3600" w:hanging="360"/>
      </w:pPr>
      <w:rPr>
        <w:rFonts w:ascii="Arial" w:hAnsi="Arial" w:hint="default"/>
      </w:rPr>
    </w:lvl>
    <w:lvl w:ilvl="5" w:tplc="ACC0EF4A" w:tentative="1">
      <w:start w:val="1"/>
      <w:numFmt w:val="bullet"/>
      <w:lvlText w:val="−"/>
      <w:lvlJc w:val="left"/>
      <w:pPr>
        <w:tabs>
          <w:tab w:val="num" w:pos="4320"/>
        </w:tabs>
        <w:ind w:left="4320" w:hanging="360"/>
      </w:pPr>
      <w:rPr>
        <w:rFonts w:ascii="Arial" w:hAnsi="Arial" w:hint="default"/>
      </w:rPr>
    </w:lvl>
    <w:lvl w:ilvl="6" w:tplc="7792A888" w:tentative="1">
      <w:start w:val="1"/>
      <w:numFmt w:val="bullet"/>
      <w:lvlText w:val="−"/>
      <w:lvlJc w:val="left"/>
      <w:pPr>
        <w:tabs>
          <w:tab w:val="num" w:pos="5040"/>
        </w:tabs>
        <w:ind w:left="5040" w:hanging="360"/>
      </w:pPr>
      <w:rPr>
        <w:rFonts w:ascii="Arial" w:hAnsi="Arial" w:hint="default"/>
      </w:rPr>
    </w:lvl>
    <w:lvl w:ilvl="7" w:tplc="D24083E8" w:tentative="1">
      <w:start w:val="1"/>
      <w:numFmt w:val="bullet"/>
      <w:lvlText w:val="−"/>
      <w:lvlJc w:val="left"/>
      <w:pPr>
        <w:tabs>
          <w:tab w:val="num" w:pos="5760"/>
        </w:tabs>
        <w:ind w:left="5760" w:hanging="360"/>
      </w:pPr>
      <w:rPr>
        <w:rFonts w:ascii="Arial" w:hAnsi="Arial" w:hint="default"/>
      </w:rPr>
    </w:lvl>
    <w:lvl w:ilvl="8" w:tplc="011A83A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8024A3B"/>
    <w:multiLevelType w:val="hybridMultilevel"/>
    <w:tmpl w:val="11487AC8"/>
    <w:lvl w:ilvl="0" w:tplc="08807ED4">
      <w:numFmt w:val="bullet"/>
      <w:lvlText w:val="-"/>
      <w:lvlJc w:val="left"/>
      <w:pPr>
        <w:ind w:left="720" w:hanging="360"/>
      </w:pPr>
      <w:rPr>
        <w:rFonts w:ascii="Dax Offc Pro Light" w:eastAsiaTheme="minorHAnsi" w:hAnsi="Dax Offc Pro Light"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CDC5725"/>
    <w:multiLevelType w:val="hybridMultilevel"/>
    <w:tmpl w:val="74EE53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3616FCE"/>
    <w:multiLevelType w:val="hybridMultilevel"/>
    <w:tmpl w:val="1C86C8A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5673426F"/>
    <w:multiLevelType w:val="hybridMultilevel"/>
    <w:tmpl w:val="FFDE6B0E"/>
    <w:lvl w:ilvl="0" w:tplc="39304044">
      <w:start w:val="4178"/>
      <w:numFmt w:val="bullet"/>
      <w:lvlText w:val=""/>
      <w:lvlJc w:val="left"/>
      <w:pPr>
        <w:ind w:left="720" w:hanging="360"/>
      </w:pPr>
      <w:rPr>
        <w:rFonts w:ascii="Wingdings" w:eastAsiaTheme="minorHAnsi"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07B15B6"/>
    <w:multiLevelType w:val="hybridMultilevel"/>
    <w:tmpl w:val="28EAEE88"/>
    <w:lvl w:ilvl="0" w:tplc="43126B38">
      <w:start w:val="1"/>
      <w:numFmt w:val="bullet"/>
      <w:lvlText w:val="−"/>
      <w:lvlJc w:val="left"/>
      <w:pPr>
        <w:ind w:left="720" w:hanging="360"/>
      </w:pPr>
      <w:rPr>
        <w:rFonts w:ascii="Arial" w:hAnsi="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60EA354D"/>
    <w:multiLevelType w:val="multilevel"/>
    <w:tmpl w:val="190C5C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4424CD9"/>
    <w:multiLevelType w:val="hybridMultilevel"/>
    <w:tmpl w:val="BF6C3B0C"/>
    <w:lvl w:ilvl="0" w:tplc="A76AFBFA">
      <w:start w:val="1"/>
      <w:numFmt w:val="bullet"/>
      <w:lvlText w:val=""/>
      <w:lvlJc w:val="left"/>
      <w:pPr>
        <w:tabs>
          <w:tab w:val="num" w:pos="720"/>
        </w:tabs>
        <w:ind w:left="720" w:hanging="360"/>
      </w:pPr>
      <w:rPr>
        <w:rFonts w:ascii="Wingdings" w:hAnsi="Wingdings" w:hint="default"/>
      </w:rPr>
    </w:lvl>
    <w:lvl w:ilvl="1" w:tplc="6B76203A" w:tentative="1">
      <w:start w:val="1"/>
      <w:numFmt w:val="bullet"/>
      <w:lvlText w:val=""/>
      <w:lvlJc w:val="left"/>
      <w:pPr>
        <w:tabs>
          <w:tab w:val="num" w:pos="1440"/>
        </w:tabs>
        <w:ind w:left="1440" w:hanging="360"/>
      </w:pPr>
      <w:rPr>
        <w:rFonts w:ascii="Wingdings" w:hAnsi="Wingdings" w:hint="default"/>
      </w:rPr>
    </w:lvl>
    <w:lvl w:ilvl="2" w:tplc="C6845828" w:tentative="1">
      <w:start w:val="1"/>
      <w:numFmt w:val="bullet"/>
      <w:lvlText w:val=""/>
      <w:lvlJc w:val="left"/>
      <w:pPr>
        <w:tabs>
          <w:tab w:val="num" w:pos="2160"/>
        </w:tabs>
        <w:ind w:left="2160" w:hanging="360"/>
      </w:pPr>
      <w:rPr>
        <w:rFonts w:ascii="Wingdings" w:hAnsi="Wingdings" w:hint="default"/>
      </w:rPr>
    </w:lvl>
    <w:lvl w:ilvl="3" w:tplc="747054AE" w:tentative="1">
      <w:start w:val="1"/>
      <w:numFmt w:val="bullet"/>
      <w:lvlText w:val=""/>
      <w:lvlJc w:val="left"/>
      <w:pPr>
        <w:tabs>
          <w:tab w:val="num" w:pos="2880"/>
        </w:tabs>
        <w:ind w:left="2880" w:hanging="360"/>
      </w:pPr>
      <w:rPr>
        <w:rFonts w:ascii="Wingdings" w:hAnsi="Wingdings" w:hint="default"/>
      </w:rPr>
    </w:lvl>
    <w:lvl w:ilvl="4" w:tplc="064837DC" w:tentative="1">
      <w:start w:val="1"/>
      <w:numFmt w:val="bullet"/>
      <w:lvlText w:val=""/>
      <w:lvlJc w:val="left"/>
      <w:pPr>
        <w:tabs>
          <w:tab w:val="num" w:pos="3600"/>
        </w:tabs>
        <w:ind w:left="3600" w:hanging="360"/>
      </w:pPr>
      <w:rPr>
        <w:rFonts w:ascii="Wingdings" w:hAnsi="Wingdings" w:hint="default"/>
      </w:rPr>
    </w:lvl>
    <w:lvl w:ilvl="5" w:tplc="7AA47DC2" w:tentative="1">
      <w:start w:val="1"/>
      <w:numFmt w:val="bullet"/>
      <w:lvlText w:val=""/>
      <w:lvlJc w:val="left"/>
      <w:pPr>
        <w:tabs>
          <w:tab w:val="num" w:pos="4320"/>
        </w:tabs>
        <w:ind w:left="4320" w:hanging="360"/>
      </w:pPr>
      <w:rPr>
        <w:rFonts w:ascii="Wingdings" w:hAnsi="Wingdings" w:hint="default"/>
      </w:rPr>
    </w:lvl>
    <w:lvl w:ilvl="6" w:tplc="1CDA1B10" w:tentative="1">
      <w:start w:val="1"/>
      <w:numFmt w:val="bullet"/>
      <w:lvlText w:val=""/>
      <w:lvlJc w:val="left"/>
      <w:pPr>
        <w:tabs>
          <w:tab w:val="num" w:pos="5040"/>
        </w:tabs>
        <w:ind w:left="5040" w:hanging="360"/>
      </w:pPr>
      <w:rPr>
        <w:rFonts w:ascii="Wingdings" w:hAnsi="Wingdings" w:hint="default"/>
      </w:rPr>
    </w:lvl>
    <w:lvl w:ilvl="7" w:tplc="B0D66E66" w:tentative="1">
      <w:start w:val="1"/>
      <w:numFmt w:val="bullet"/>
      <w:lvlText w:val=""/>
      <w:lvlJc w:val="left"/>
      <w:pPr>
        <w:tabs>
          <w:tab w:val="num" w:pos="5760"/>
        </w:tabs>
        <w:ind w:left="5760" w:hanging="360"/>
      </w:pPr>
      <w:rPr>
        <w:rFonts w:ascii="Wingdings" w:hAnsi="Wingdings" w:hint="default"/>
      </w:rPr>
    </w:lvl>
    <w:lvl w:ilvl="8" w:tplc="ACF6F794"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5411C7E"/>
    <w:multiLevelType w:val="hybridMultilevel"/>
    <w:tmpl w:val="9684BE2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7"/>
  </w:num>
  <w:num w:numId="4">
    <w:abstractNumId w:val="4"/>
  </w:num>
  <w:num w:numId="5">
    <w:abstractNumId w:val="17"/>
  </w:num>
  <w:num w:numId="6">
    <w:abstractNumId w:val="8"/>
  </w:num>
  <w:num w:numId="7">
    <w:abstractNumId w:val="13"/>
  </w:num>
  <w:num w:numId="8">
    <w:abstractNumId w:val="2"/>
  </w:num>
  <w:num w:numId="9">
    <w:abstractNumId w:val="15"/>
  </w:num>
  <w:num w:numId="10">
    <w:abstractNumId w:val="6"/>
  </w:num>
  <w:num w:numId="11">
    <w:abstractNumId w:val="16"/>
  </w:num>
  <w:num w:numId="12">
    <w:abstractNumId w:val="18"/>
  </w:num>
  <w:num w:numId="13">
    <w:abstractNumId w:val="12"/>
  </w:num>
  <w:num w:numId="14">
    <w:abstractNumId w:val="11"/>
  </w:num>
  <w:num w:numId="15">
    <w:abstractNumId w:val="5"/>
  </w:num>
  <w:num w:numId="16">
    <w:abstractNumId w:val="10"/>
  </w:num>
  <w:num w:numId="17">
    <w:abstractNumId w:val="14"/>
  </w:num>
  <w:num w:numId="18">
    <w:abstractNumId w:val="3"/>
  </w:num>
  <w:num w:numId="1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savePreviewPicture/>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8BE"/>
    <w:rsid w:val="00000135"/>
    <w:rsid w:val="00000379"/>
    <w:rsid w:val="000009F9"/>
    <w:rsid w:val="0000101A"/>
    <w:rsid w:val="0000199C"/>
    <w:rsid w:val="000019A1"/>
    <w:rsid w:val="00002DD1"/>
    <w:rsid w:val="000034CE"/>
    <w:rsid w:val="0000352E"/>
    <w:rsid w:val="0000400C"/>
    <w:rsid w:val="00004D65"/>
    <w:rsid w:val="0000573A"/>
    <w:rsid w:val="0000575B"/>
    <w:rsid w:val="00005BE9"/>
    <w:rsid w:val="00005DA4"/>
    <w:rsid w:val="0000654E"/>
    <w:rsid w:val="00006A8B"/>
    <w:rsid w:val="00006F37"/>
    <w:rsid w:val="0000747D"/>
    <w:rsid w:val="0000766A"/>
    <w:rsid w:val="00007BE4"/>
    <w:rsid w:val="00007BF2"/>
    <w:rsid w:val="00007CD7"/>
    <w:rsid w:val="0001030D"/>
    <w:rsid w:val="000107A0"/>
    <w:rsid w:val="00011161"/>
    <w:rsid w:val="000127A4"/>
    <w:rsid w:val="00012E45"/>
    <w:rsid w:val="00012F71"/>
    <w:rsid w:val="0001351C"/>
    <w:rsid w:val="000136B4"/>
    <w:rsid w:val="000144D3"/>
    <w:rsid w:val="0001503F"/>
    <w:rsid w:val="000152D5"/>
    <w:rsid w:val="000153D2"/>
    <w:rsid w:val="0001557E"/>
    <w:rsid w:val="000159F1"/>
    <w:rsid w:val="00015B00"/>
    <w:rsid w:val="00015B5A"/>
    <w:rsid w:val="000161F7"/>
    <w:rsid w:val="00016299"/>
    <w:rsid w:val="000166FE"/>
    <w:rsid w:val="00016765"/>
    <w:rsid w:val="00017DC5"/>
    <w:rsid w:val="00017F37"/>
    <w:rsid w:val="00020107"/>
    <w:rsid w:val="0002091D"/>
    <w:rsid w:val="00020CEC"/>
    <w:rsid w:val="00020FEB"/>
    <w:rsid w:val="000222F3"/>
    <w:rsid w:val="00022301"/>
    <w:rsid w:val="000227EC"/>
    <w:rsid w:val="00022B08"/>
    <w:rsid w:val="00022E29"/>
    <w:rsid w:val="000231C8"/>
    <w:rsid w:val="000244DB"/>
    <w:rsid w:val="00025C71"/>
    <w:rsid w:val="00026A09"/>
    <w:rsid w:val="00027620"/>
    <w:rsid w:val="00027850"/>
    <w:rsid w:val="00027A13"/>
    <w:rsid w:val="000302E9"/>
    <w:rsid w:val="000306D9"/>
    <w:rsid w:val="00030A21"/>
    <w:rsid w:val="00031C84"/>
    <w:rsid w:val="000322E5"/>
    <w:rsid w:val="00032A29"/>
    <w:rsid w:val="0003337E"/>
    <w:rsid w:val="0003360B"/>
    <w:rsid w:val="00033633"/>
    <w:rsid w:val="00033AD5"/>
    <w:rsid w:val="00034990"/>
    <w:rsid w:val="00034C87"/>
    <w:rsid w:val="000359EA"/>
    <w:rsid w:val="00035AE7"/>
    <w:rsid w:val="00036555"/>
    <w:rsid w:val="0003780E"/>
    <w:rsid w:val="000378DF"/>
    <w:rsid w:val="00037C81"/>
    <w:rsid w:val="00037E93"/>
    <w:rsid w:val="00040533"/>
    <w:rsid w:val="00040A13"/>
    <w:rsid w:val="00040AB8"/>
    <w:rsid w:val="0004144B"/>
    <w:rsid w:val="000419CB"/>
    <w:rsid w:val="000423F4"/>
    <w:rsid w:val="00042637"/>
    <w:rsid w:val="00042824"/>
    <w:rsid w:val="00042C6C"/>
    <w:rsid w:val="00042E32"/>
    <w:rsid w:val="0004340D"/>
    <w:rsid w:val="00043FD1"/>
    <w:rsid w:val="0004411A"/>
    <w:rsid w:val="00044A0B"/>
    <w:rsid w:val="00044C93"/>
    <w:rsid w:val="000453CC"/>
    <w:rsid w:val="00045DFD"/>
    <w:rsid w:val="0004684C"/>
    <w:rsid w:val="00050427"/>
    <w:rsid w:val="00052880"/>
    <w:rsid w:val="000529AC"/>
    <w:rsid w:val="00053366"/>
    <w:rsid w:val="00053666"/>
    <w:rsid w:val="00053897"/>
    <w:rsid w:val="00053A0B"/>
    <w:rsid w:val="00053D30"/>
    <w:rsid w:val="0005447D"/>
    <w:rsid w:val="000546EC"/>
    <w:rsid w:val="00055931"/>
    <w:rsid w:val="00056FB8"/>
    <w:rsid w:val="00056FC2"/>
    <w:rsid w:val="0005702E"/>
    <w:rsid w:val="0005730E"/>
    <w:rsid w:val="00060265"/>
    <w:rsid w:val="000607D9"/>
    <w:rsid w:val="00060AA1"/>
    <w:rsid w:val="00060CF7"/>
    <w:rsid w:val="00060CFC"/>
    <w:rsid w:val="00060F62"/>
    <w:rsid w:val="0006270F"/>
    <w:rsid w:val="00062BA0"/>
    <w:rsid w:val="00063088"/>
    <w:rsid w:val="000634D1"/>
    <w:rsid w:val="00063E55"/>
    <w:rsid w:val="0006410E"/>
    <w:rsid w:val="0006456A"/>
    <w:rsid w:val="00064770"/>
    <w:rsid w:val="00064C51"/>
    <w:rsid w:val="00065453"/>
    <w:rsid w:val="00065500"/>
    <w:rsid w:val="00066042"/>
    <w:rsid w:val="000660BD"/>
    <w:rsid w:val="000662DD"/>
    <w:rsid w:val="0006670E"/>
    <w:rsid w:val="00066A53"/>
    <w:rsid w:val="00066B1E"/>
    <w:rsid w:val="00067166"/>
    <w:rsid w:val="00067210"/>
    <w:rsid w:val="00067649"/>
    <w:rsid w:val="000679DA"/>
    <w:rsid w:val="00067AF9"/>
    <w:rsid w:val="00070144"/>
    <w:rsid w:val="0007050B"/>
    <w:rsid w:val="00070622"/>
    <w:rsid w:val="00071174"/>
    <w:rsid w:val="000715D8"/>
    <w:rsid w:val="000722A8"/>
    <w:rsid w:val="0007231A"/>
    <w:rsid w:val="00072AD5"/>
    <w:rsid w:val="00072C43"/>
    <w:rsid w:val="0007334B"/>
    <w:rsid w:val="00073664"/>
    <w:rsid w:val="00075245"/>
    <w:rsid w:val="00075436"/>
    <w:rsid w:val="00075787"/>
    <w:rsid w:val="000757E7"/>
    <w:rsid w:val="00075A88"/>
    <w:rsid w:val="00075FF1"/>
    <w:rsid w:val="0007602B"/>
    <w:rsid w:val="00076201"/>
    <w:rsid w:val="00076331"/>
    <w:rsid w:val="00076A79"/>
    <w:rsid w:val="00076A8A"/>
    <w:rsid w:val="00076ECF"/>
    <w:rsid w:val="0007773A"/>
    <w:rsid w:val="00077E58"/>
    <w:rsid w:val="00080E00"/>
    <w:rsid w:val="000811D4"/>
    <w:rsid w:val="00082423"/>
    <w:rsid w:val="00082B80"/>
    <w:rsid w:val="00082C9D"/>
    <w:rsid w:val="00082F70"/>
    <w:rsid w:val="0008384D"/>
    <w:rsid w:val="00084498"/>
    <w:rsid w:val="0008468A"/>
    <w:rsid w:val="00084727"/>
    <w:rsid w:val="00084B19"/>
    <w:rsid w:val="000850BA"/>
    <w:rsid w:val="000854A3"/>
    <w:rsid w:val="000854A4"/>
    <w:rsid w:val="00085CA8"/>
    <w:rsid w:val="00085FEF"/>
    <w:rsid w:val="00086577"/>
    <w:rsid w:val="000866FD"/>
    <w:rsid w:val="00086AA0"/>
    <w:rsid w:val="00087642"/>
    <w:rsid w:val="00087859"/>
    <w:rsid w:val="00087B0C"/>
    <w:rsid w:val="000903F2"/>
    <w:rsid w:val="000906CE"/>
    <w:rsid w:val="00091368"/>
    <w:rsid w:val="00091792"/>
    <w:rsid w:val="0009182D"/>
    <w:rsid w:val="000941DB"/>
    <w:rsid w:val="000944A6"/>
    <w:rsid w:val="00094FC0"/>
    <w:rsid w:val="0009516C"/>
    <w:rsid w:val="00095490"/>
    <w:rsid w:val="00095861"/>
    <w:rsid w:val="000965E8"/>
    <w:rsid w:val="00096B28"/>
    <w:rsid w:val="00096BE4"/>
    <w:rsid w:val="00096CF2"/>
    <w:rsid w:val="00096EB0"/>
    <w:rsid w:val="000974BF"/>
    <w:rsid w:val="00097625"/>
    <w:rsid w:val="00097F9E"/>
    <w:rsid w:val="000A0069"/>
    <w:rsid w:val="000A032A"/>
    <w:rsid w:val="000A0BB6"/>
    <w:rsid w:val="000A1DEC"/>
    <w:rsid w:val="000A2B92"/>
    <w:rsid w:val="000A2F4C"/>
    <w:rsid w:val="000A32E1"/>
    <w:rsid w:val="000A33DB"/>
    <w:rsid w:val="000A3720"/>
    <w:rsid w:val="000A41B5"/>
    <w:rsid w:val="000A4EB7"/>
    <w:rsid w:val="000A52E5"/>
    <w:rsid w:val="000A585A"/>
    <w:rsid w:val="000A620C"/>
    <w:rsid w:val="000A72D8"/>
    <w:rsid w:val="000A79E9"/>
    <w:rsid w:val="000B002C"/>
    <w:rsid w:val="000B0804"/>
    <w:rsid w:val="000B1779"/>
    <w:rsid w:val="000B1BCE"/>
    <w:rsid w:val="000B1F73"/>
    <w:rsid w:val="000B2159"/>
    <w:rsid w:val="000B21E3"/>
    <w:rsid w:val="000B221A"/>
    <w:rsid w:val="000B2303"/>
    <w:rsid w:val="000B2344"/>
    <w:rsid w:val="000B2631"/>
    <w:rsid w:val="000B33C5"/>
    <w:rsid w:val="000B365E"/>
    <w:rsid w:val="000B3D19"/>
    <w:rsid w:val="000B409C"/>
    <w:rsid w:val="000B42A1"/>
    <w:rsid w:val="000B5259"/>
    <w:rsid w:val="000B55EE"/>
    <w:rsid w:val="000B5662"/>
    <w:rsid w:val="000B5FAC"/>
    <w:rsid w:val="000B63B1"/>
    <w:rsid w:val="000B724A"/>
    <w:rsid w:val="000B783E"/>
    <w:rsid w:val="000C0848"/>
    <w:rsid w:val="000C0A7B"/>
    <w:rsid w:val="000C1121"/>
    <w:rsid w:val="000C14AC"/>
    <w:rsid w:val="000C162B"/>
    <w:rsid w:val="000C1822"/>
    <w:rsid w:val="000C1CC3"/>
    <w:rsid w:val="000C1FA6"/>
    <w:rsid w:val="000C236E"/>
    <w:rsid w:val="000C2640"/>
    <w:rsid w:val="000C2BAA"/>
    <w:rsid w:val="000C31E8"/>
    <w:rsid w:val="000C3611"/>
    <w:rsid w:val="000C38B3"/>
    <w:rsid w:val="000C3CDE"/>
    <w:rsid w:val="000C3CE8"/>
    <w:rsid w:val="000C3DB0"/>
    <w:rsid w:val="000C3E1C"/>
    <w:rsid w:val="000C4AE9"/>
    <w:rsid w:val="000C4CDB"/>
    <w:rsid w:val="000C53B2"/>
    <w:rsid w:val="000C5466"/>
    <w:rsid w:val="000C5A67"/>
    <w:rsid w:val="000C5B0C"/>
    <w:rsid w:val="000C5CF3"/>
    <w:rsid w:val="000C5E76"/>
    <w:rsid w:val="000C620F"/>
    <w:rsid w:val="000C62C5"/>
    <w:rsid w:val="000C68DA"/>
    <w:rsid w:val="000C6AC8"/>
    <w:rsid w:val="000C710D"/>
    <w:rsid w:val="000C726D"/>
    <w:rsid w:val="000C78AA"/>
    <w:rsid w:val="000C7DDC"/>
    <w:rsid w:val="000D0E29"/>
    <w:rsid w:val="000D188C"/>
    <w:rsid w:val="000D2B42"/>
    <w:rsid w:val="000D3089"/>
    <w:rsid w:val="000D3729"/>
    <w:rsid w:val="000D3E23"/>
    <w:rsid w:val="000D435B"/>
    <w:rsid w:val="000D46B1"/>
    <w:rsid w:val="000D4A07"/>
    <w:rsid w:val="000D4AF9"/>
    <w:rsid w:val="000D4AFC"/>
    <w:rsid w:val="000D55E0"/>
    <w:rsid w:val="000D63EC"/>
    <w:rsid w:val="000D7E7A"/>
    <w:rsid w:val="000E04EF"/>
    <w:rsid w:val="000E08F3"/>
    <w:rsid w:val="000E090C"/>
    <w:rsid w:val="000E1090"/>
    <w:rsid w:val="000E139A"/>
    <w:rsid w:val="000E168D"/>
    <w:rsid w:val="000E21F0"/>
    <w:rsid w:val="000E3A07"/>
    <w:rsid w:val="000E4312"/>
    <w:rsid w:val="000E4705"/>
    <w:rsid w:val="000E492A"/>
    <w:rsid w:val="000E5C12"/>
    <w:rsid w:val="000E66E9"/>
    <w:rsid w:val="000E6D96"/>
    <w:rsid w:val="000E72CD"/>
    <w:rsid w:val="000E79C1"/>
    <w:rsid w:val="000E7E70"/>
    <w:rsid w:val="000F0076"/>
    <w:rsid w:val="000F0797"/>
    <w:rsid w:val="000F0806"/>
    <w:rsid w:val="000F086D"/>
    <w:rsid w:val="000F1CED"/>
    <w:rsid w:val="000F2AA9"/>
    <w:rsid w:val="000F2C50"/>
    <w:rsid w:val="000F3468"/>
    <w:rsid w:val="000F384B"/>
    <w:rsid w:val="000F3EF3"/>
    <w:rsid w:val="000F4B29"/>
    <w:rsid w:val="000F5433"/>
    <w:rsid w:val="000F62DA"/>
    <w:rsid w:val="000F69DF"/>
    <w:rsid w:val="000F6AA0"/>
    <w:rsid w:val="000F6D2C"/>
    <w:rsid w:val="000F6F64"/>
    <w:rsid w:val="000F77CB"/>
    <w:rsid w:val="000F78EB"/>
    <w:rsid w:val="00100229"/>
    <w:rsid w:val="0010034A"/>
    <w:rsid w:val="00100EC4"/>
    <w:rsid w:val="00101071"/>
    <w:rsid w:val="00101C9C"/>
    <w:rsid w:val="00101EDA"/>
    <w:rsid w:val="00101F42"/>
    <w:rsid w:val="00102034"/>
    <w:rsid w:val="001022EE"/>
    <w:rsid w:val="001024C2"/>
    <w:rsid w:val="001025B6"/>
    <w:rsid w:val="00102735"/>
    <w:rsid w:val="00103CFE"/>
    <w:rsid w:val="00104041"/>
    <w:rsid w:val="001041F9"/>
    <w:rsid w:val="001044CC"/>
    <w:rsid w:val="001054AD"/>
    <w:rsid w:val="00105E60"/>
    <w:rsid w:val="001062D0"/>
    <w:rsid w:val="0010682D"/>
    <w:rsid w:val="00106D9F"/>
    <w:rsid w:val="0010773C"/>
    <w:rsid w:val="00107CE0"/>
    <w:rsid w:val="00107E7C"/>
    <w:rsid w:val="001100CA"/>
    <w:rsid w:val="001103DC"/>
    <w:rsid w:val="001106BC"/>
    <w:rsid w:val="001115AD"/>
    <w:rsid w:val="0011176C"/>
    <w:rsid w:val="00111A7D"/>
    <w:rsid w:val="0011250C"/>
    <w:rsid w:val="00112A72"/>
    <w:rsid w:val="001130C6"/>
    <w:rsid w:val="001131C4"/>
    <w:rsid w:val="00114058"/>
    <w:rsid w:val="00114145"/>
    <w:rsid w:val="00114699"/>
    <w:rsid w:val="00114E65"/>
    <w:rsid w:val="001155E1"/>
    <w:rsid w:val="00116B43"/>
    <w:rsid w:val="00116EF6"/>
    <w:rsid w:val="00116F83"/>
    <w:rsid w:val="00120202"/>
    <w:rsid w:val="001202BC"/>
    <w:rsid w:val="001204AA"/>
    <w:rsid w:val="00120513"/>
    <w:rsid w:val="00120FDB"/>
    <w:rsid w:val="0012116F"/>
    <w:rsid w:val="001215AA"/>
    <w:rsid w:val="0012194C"/>
    <w:rsid w:val="00121B02"/>
    <w:rsid w:val="00121D58"/>
    <w:rsid w:val="00121E4F"/>
    <w:rsid w:val="00121EDE"/>
    <w:rsid w:val="00122414"/>
    <w:rsid w:val="00122FEE"/>
    <w:rsid w:val="0012318B"/>
    <w:rsid w:val="00124318"/>
    <w:rsid w:val="001249A0"/>
    <w:rsid w:val="00124A54"/>
    <w:rsid w:val="00125ADA"/>
    <w:rsid w:val="00125D24"/>
    <w:rsid w:val="0012629B"/>
    <w:rsid w:val="0012634D"/>
    <w:rsid w:val="0012650D"/>
    <w:rsid w:val="00126822"/>
    <w:rsid w:val="00126CFF"/>
    <w:rsid w:val="0012717D"/>
    <w:rsid w:val="00127262"/>
    <w:rsid w:val="00130014"/>
    <w:rsid w:val="00130816"/>
    <w:rsid w:val="00130A0B"/>
    <w:rsid w:val="00131590"/>
    <w:rsid w:val="0013172C"/>
    <w:rsid w:val="00131BC1"/>
    <w:rsid w:val="00131BC2"/>
    <w:rsid w:val="00131C3B"/>
    <w:rsid w:val="0013283C"/>
    <w:rsid w:val="0013294B"/>
    <w:rsid w:val="00132A4D"/>
    <w:rsid w:val="00132F0E"/>
    <w:rsid w:val="001335AF"/>
    <w:rsid w:val="00133788"/>
    <w:rsid w:val="00134566"/>
    <w:rsid w:val="001346F6"/>
    <w:rsid w:val="0013499E"/>
    <w:rsid w:val="00135277"/>
    <w:rsid w:val="001356B9"/>
    <w:rsid w:val="00135955"/>
    <w:rsid w:val="00135C5F"/>
    <w:rsid w:val="0013659E"/>
    <w:rsid w:val="0013670A"/>
    <w:rsid w:val="0013707C"/>
    <w:rsid w:val="00137148"/>
    <w:rsid w:val="001373EB"/>
    <w:rsid w:val="00137F67"/>
    <w:rsid w:val="001405D2"/>
    <w:rsid w:val="0014079C"/>
    <w:rsid w:val="00140EAA"/>
    <w:rsid w:val="001410E3"/>
    <w:rsid w:val="00141EA0"/>
    <w:rsid w:val="00142D00"/>
    <w:rsid w:val="001431AA"/>
    <w:rsid w:val="001434B5"/>
    <w:rsid w:val="00143BD8"/>
    <w:rsid w:val="00145148"/>
    <w:rsid w:val="00145A41"/>
    <w:rsid w:val="00145A46"/>
    <w:rsid w:val="00145A69"/>
    <w:rsid w:val="00145B32"/>
    <w:rsid w:val="00145E40"/>
    <w:rsid w:val="00146CD3"/>
    <w:rsid w:val="00147080"/>
    <w:rsid w:val="00147AC6"/>
    <w:rsid w:val="00147D30"/>
    <w:rsid w:val="0015026A"/>
    <w:rsid w:val="00151049"/>
    <w:rsid w:val="0015111B"/>
    <w:rsid w:val="001512D1"/>
    <w:rsid w:val="001519C6"/>
    <w:rsid w:val="00151DDC"/>
    <w:rsid w:val="00151E6A"/>
    <w:rsid w:val="0015210A"/>
    <w:rsid w:val="001526E5"/>
    <w:rsid w:val="00152C85"/>
    <w:rsid w:val="00153312"/>
    <w:rsid w:val="00153385"/>
    <w:rsid w:val="001536A4"/>
    <w:rsid w:val="0015389D"/>
    <w:rsid w:val="00153E7A"/>
    <w:rsid w:val="00154B56"/>
    <w:rsid w:val="00154EEF"/>
    <w:rsid w:val="00154FD5"/>
    <w:rsid w:val="00155310"/>
    <w:rsid w:val="001555D0"/>
    <w:rsid w:val="00155964"/>
    <w:rsid w:val="00155C96"/>
    <w:rsid w:val="00156384"/>
    <w:rsid w:val="00156FB6"/>
    <w:rsid w:val="00157033"/>
    <w:rsid w:val="001603F2"/>
    <w:rsid w:val="00160C9B"/>
    <w:rsid w:val="0016194D"/>
    <w:rsid w:val="00163315"/>
    <w:rsid w:val="00164006"/>
    <w:rsid w:val="0016457A"/>
    <w:rsid w:val="001645F8"/>
    <w:rsid w:val="00164970"/>
    <w:rsid w:val="00164D0D"/>
    <w:rsid w:val="00165D97"/>
    <w:rsid w:val="001661D6"/>
    <w:rsid w:val="001661ED"/>
    <w:rsid w:val="0016658D"/>
    <w:rsid w:val="00167680"/>
    <w:rsid w:val="001676B9"/>
    <w:rsid w:val="001676CA"/>
    <w:rsid w:val="00167A68"/>
    <w:rsid w:val="00170933"/>
    <w:rsid w:val="00170CD8"/>
    <w:rsid w:val="00170FB8"/>
    <w:rsid w:val="0017147F"/>
    <w:rsid w:val="001714E9"/>
    <w:rsid w:val="001719EB"/>
    <w:rsid w:val="00171ACA"/>
    <w:rsid w:val="00171D39"/>
    <w:rsid w:val="00172095"/>
    <w:rsid w:val="00172E1D"/>
    <w:rsid w:val="00173030"/>
    <w:rsid w:val="0017377E"/>
    <w:rsid w:val="00173803"/>
    <w:rsid w:val="0017384A"/>
    <w:rsid w:val="00173A33"/>
    <w:rsid w:val="00173B51"/>
    <w:rsid w:val="00174C16"/>
    <w:rsid w:val="00176057"/>
    <w:rsid w:val="0017695B"/>
    <w:rsid w:val="0017701D"/>
    <w:rsid w:val="00177B03"/>
    <w:rsid w:val="00177C53"/>
    <w:rsid w:val="00177E42"/>
    <w:rsid w:val="0018159F"/>
    <w:rsid w:val="001816F3"/>
    <w:rsid w:val="00181E3F"/>
    <w:rsid w:val="00181FEF"/>
    <w:rsid w:val="001820F6"/>
    <w:rsid w:val="00182BA2"/>
    <w:rsid w:val="00182F46"/>
    <w:rsid w:val="00185CE0"/>
    <w:rsid w:val="00185DD1"/>
    <w:rsid w:val="0018639E"/>
    <w:rsid w:val="001864ED"/>
    <w:rsid w:val="0018695B"/>
    <w:rsid w:val="001869D8"/>
    <w:rsid w:val="00186C0D"/>
    <w:rsid w:val="00190312"/>
    <w:rsid w:val="0019062B"/>
    <w:rsid w:val="00191129"/>
    <w:rsid w:val="00191997"/>
    <w:rsid w:val="00192009"/>
    <w:rsid w:val="00192984"/>
    <w:rsid w:val="0019307B"/>
    <w:rsid w:val="00193896"/>
    <w:rsid w:val="00193A60"/>
    <w:rsid w:val="00193E2F"/>
    <w:rsid w:val="00194218"/>
    <w:rsid w:val="00194C0A"/>
    <w:rsid w:val="00195446"/>
    <w:rsid w:val="001955AB"/>
    <w:rsid w:val="00195C55"/>
    <w:rsid w:val="00196A90"/>
    <w:rsid w:val="00197788"/>
    <w:rsid w:val="0019795D"/>
    <w:rsid w:val="00197A41"/>
    <w:rsid w:val="001A006A"/>
    <w:rsid w:val="001A123E"/>
    <w:rsid w:val="001A165E"/>
    <w:rsid w:val="001A19F7"/>
    <w:rsid w:val="001A1D95"/>
    <w:rsid w:val="001A1F7E"/>
    <w:rsid w:val="001A2EE6"/>
    <w:rsid w:val="001A2FBB"/>
    <w:rsid w:val="001A3288"/>
    <w:rsid w:val="001A331B"/>
    <w:rsid w:val="001A3323"/>
    <w:rsid w:val="001A3D8C"/>
    <w:rsid w:val="001A46ED"/>
    <w:rsid w:val="001A474B"/>
    <w:rsid w:val="001A59C6"/>
    <w:rsid w:val="001A6207"/>
    <w:rsid w:val="001A799E"/>
    <w:rsid w:val="001A7B8B"/>
    <w:rsid w:val="001A7F47"/>
    <w:rsid w:val="001B0545"/>
    <w:rsid w:val="001B0B42"/>
    <w:rsid w:val="001B1AE0"/>
    <w:rsid w:val="001B39CF"/>
    <w:rsid w:val="001B3B1F"/>
    <w:rsid w:val="001B3D95"/>
    <w:rsid w:val="001B3F66"/>
    <w:rsid w:val="001B4DD2"/>
    <w:rsid w:val="001B5208"/>
    <w:rsid w:val="001B5ACF"/>
    <w:rsid w:val="001B5E7D"/>
    <w:rsid w:val="001B68A1"/>
    <w:rsid w:val="001B6D4F"/>
    <w:rsid w:val="001B721D"/>
    <w:rsid w:val="001B7950"/>
    <w:rsid w:val="001B7D90"/>
    <w:rsid w:val="001C09E7"/>
    <w:rsid w:val="001C1280"/>
    <w:rsid w:val="001C13F3"/>
    <w:rsid w:val="001C1E98"/>
    <w:rsid w:val="001C2FEC"/>
    <w:rsid w:val="001C3429"/>
    <w:rsid w:val="001C3FD1"/>
    <w:rsid w:val="001C413C"/>
    <w:rsid w:val="001C4248"/>
    <w:rsid w:val="001C4509"/>
    <w:rsid w:val="001C4ADA"/>
    <w:rsid w:val="001C4BDE"/>
    <w:rsid w:val="001C544E"/>
    <w:rsid w:val="001C55CB"/>
    <w:rsid w:val="001C562C"/>
    <w:rsid w:val="001C56C8"/>
    <w:rsid w:val="001C5A61"/>
    <w:rsid w:val="001C5E15"/>
    <w:rsid w:val="001C7134"/>
    <w:rsid w:val="001C7B37"/>
    <w:rsid w:val="001C7CAD"/>
    <w:rsid w:val="001D0BA9"/>
    <w:rsid w:val="001D0C61"/>
    <w:rsid w:val="001D183D"/>
    <w:rsid w:val="001D21EE"/>
    <w:rsid w:val="001D230D"/>
    <w:rsid w:val="001D244E"/>
    <w:rsid w:val="001D2F99"/>
    <w:rsid w:val="001D3E71"/>
    <w:rsid w:val="001D3F40"/>
    <w:rsid w:val="001D5681"/>
    <w:rsid w:val="001D602B"/>
    <w:rsid w:val="001D74AB"/>
    <w:rsid w:val="001D75DB"/>
    <w:rsid w:val="001D7C69"/>
    <w:rsid w:val="001D7D83"/>
    <w:rsid w:val="001D7D84"/>
    <w:rsid w:val="001E01B5"/>
    <w:rsid w:val="001E0B6F"/>
    <w:rsid w:val="001E0D84"/>
    <w:rsid w:val="001E0D9F"/>
    <w:rsid w:val="001E1476"/>
    <w:rsid w:val="001E16DB"/>
    <w:rsid w:val="001E1957"/>
    <w:rsid w:val="001E1D46"/>
    <w:rsid w:val="001E2546"/>
    <w:rsid w:val="001E2560"/>
    <w:rsid w:val="001E2993"/>
    <w:rsid w:val="001E332D"/>
    <w:rsid w:val="001E348F"/>
    <w:rsid w:val="001E3577"/>
    <w:rsid w:val="001E416B"/>
    <w:rsid w:val="001E42AB"/>
    <w:rsid w:val="001E42DC"/>
    <w:rsid w:val="001E45B7"/>
    <w:rsid w:val="001E4EC3"/>
    <w:rsid w:val="001E62B6"/>
    <w:rsid w:val="001E69C3"/>
    <w:rsid w:val="001E6F60"/>
    <w:rsid w:val="001E799E"/>
    <w:rsid w:val="001E7BF2"/>
    <w:rsid w:val="001F00DD"/>
    <w:rsid w:val="001F0F31"/>
    <w:rsid w:val="001F0FE8"/>
    <w:rsid w:val="001F134E"/>
    <w:rsid w:val="001F1450"/>
    <w:rsid w:val="001F15CB"/>
    <w:rsid w:val="001F1BBA"/>
    <w:rsid w:val="001F236F"/>
    <w:rsid w:val="001F245E"/>
    <w:rsid w:val="001F2612"/>
    <w:rsid w:val="001F3B86"/>
    <w:rsid w:val="001F3D53"/>
    <w:rsid w:val="001F40E6"/>
    <w:rsid w:val="001F4256"/>
    <w:rsid w:val="001F462C"/>
    <w:rsid w:val="001F48FA"/>
    <w:rsid w:val="001F492B"/>
    <w:rsid w:val="001F4A67"/>
    <w:rsid w:val="001F4E82"/>
    <w:rsid w:val="001F55E8"/>
    <w:rsid w:val="001F5981"/>
    <w:rsid w:val="001F5B8B"/>
    <w:rsid w:val="001F6B2A"/>
    <w:rsid w:val="001F77F7"/>
    <w:rsid w:val="001F7CAF"/>
    <w:rsid w:val="00200437"/>
    <w:rsid w:val="0020049F"/>
    <w:rsid w:val="002016E1"/>
    <w:rsid w:val="00201B03"/>
    <w:rsid w:val="00201EDD"/>
    <w:rsid w:val="00202277"/>
    <w:rsid w:val="00203020"/>
    <w:rsid w:val="002037DD"/>
    <w:rsid w:val="00204219"/>
    <w:rsid w:val="002042CE"/>
    <w:rsid w:val="00204583"/>
    <w:rsid w:val="00205C1C"/>
    <w:rsid w:val="00205C1D"/>
    <w:rsid w:val="00205C93"/>
    <w:rsid w:val="00206BE0"/>
    <w:rsid w:val="00206C6F"/>
    <w:rsid w:val="0020702D"/>
    <w:rsid w:val="00207291"/>
    <w:rsid w:val="00207B0B"/>
    <w:rsid w:val="00207F1D"/>
    <w:rsid w:val="00210B4B"/>
    <w:rsid w:val="002116D8"/>
    <w:rsid w:val="002118FB"/>
    <w:rsid w:val="00211B33"/>
    <w:rsid w:val="00211E91"/>
    <w:rsid w:val="00211F03"/>
    <w:rsid w:val="00212685"/>
    <w:rsid w:val="002127A0"/>
    <w:rsid w:val="002128C9"/>
    <w:rsid w:val="002137CC"/>
    <w:rsid w:val="0021399D"/>
    <w:rsid w:val="00213F8F"/>
    <w:rsid w:val="00214106"/>
    <w:rsid w:val="00214275"/>
    <w:rsid w:val="002144AD"/>
    <w:rsid w:val="00214630"/>
    <w:rsid w:val="00214729"/>
    <w:rsid w:val="00214A44"/>
    <w:rsid w:val="002152F5"/>
    <w:rsid w:val="0021531B"/>
    <w:rsid w:val="00215466"/>
    <w:rsid w:val="00215623"/>
    <w:rsid w:val="00215F5F"/>
    <w:rsid w:val="002164A7"/>
    <w:rsid w:val="00216920"/>
    <w:rsid w:val="002176D6"/>
    <w:rsid w:val="002177CF"/>
    <w:rsid w:val="00217F07"/>
    <w:rsid w:val="00220279"/>
    <w:rsid w:val="0022084D"/>
    <w:rsid w:val="00220F3C"/>
    <w:rsid w:val="002212F2"/>
    <w:rsid w:val="00221356"/>
    <w:rsid w:val="00221EE3"/>
    <w:rsid w:val="00222980"/>
    <w:rsid w:val="002235F9"/>
    <w:rsid w:val="00224628"/>
    <w:rsid w:val="00224DD9"/>
    <w:rsid w:val="002253C9"/>
    <w:rsid w:val="002256F0"/>
    <w:rsid w:val="00225B70"/>
    <w:rsid w:val="00226B26"/>
    <w:rsid w:val="00227608"/>
    <w:rsid w:val="00227837"/>
    <w:rsid w:val="002279F8"/>
    <w:rsid w:val="00227A4F"/>
    <w:rsid w:val="00227BCC"/>
    <w:rsid w:val="002305F7"/>
    <w:rsid w:val="00230873"/>
    <w:rsid w:val="00231176"/>
    <w:rsid w:val="00231244"/>
    <w:rsid w:val="0023162B"/>
    <w:rsid w:val="00231783"/>
    <w:rsid w:val="00231B25"/>
    <w:rsid w:val="00231EB1"/>
    <w:rsid w:val="00232132"/>
    <w:rsid w:val="00232CC3"/>
    <w:rsid w:val="00232F73"/>
    <w:rsid w:val="00233362"/>
    <w:rsid w:val="00233862"/>
    <w:rsid w:val="002341F7"/>
    <w:rsid w:val="0023428F"/>
    <w:rsid w:val="0023438E"/>
    <w:rsid w:val="002344EB"/>
    <w:rsid w:val="00234C2E"/>
    <w:rsid w:val="00234D4A"/>
    <w:rsid w:val="00234FC0"/>
    <w:rsid w:val="0023508E"/>
    <w:rsid w:val="0023575E"/>
    <w:rsid w:val="0023580E"/>
    <w:rsid w:val="00235A19"/>
    <w:rsid w:val="002368D3"/>
    <w:rsid w:val="00236E92"/>
    <w:rsid w:val="00237121"/>
    <w:rsid w:val="002375BF"/>
    <w:rsid w:val="00237647"/>
    <w:rsid w:val="00237C00"/>
    <w:rsid w:val="00237F06"/>
    <w:rsid w:val="00240EE8"/>
    <w:rsid w:val="00240F3F"/>
    <w:rsid w:val="00241CB3"/>
    <w:rsid w:val="00241DAA"/>
    <w:rsid w:val="00241F1D"/>
    <w:rsid w:val="00242FED"/>
    <w:rsid w:val="00243612"/>
    <w:rsid w:val="00243E04"/>
    <w:rsid w:val="002442CB"/>
    <w:rsid w:val="002445BA"/>
    <w:rsid w:val="00244788"/>
    <w:rsid w:val="00245154"/>
    <w:rsid w:val="002453A6"/>
    <w:rsid w:val="00245A60"/>
    <w:rsid w:val="00245A6A"/>
    <w:rsid w:val="0024653A"/>
    <w:rsid w:val="002469C9"/>
    <w:rsid w:val="00246C76"/>
    <w:rsid w:val="00247123"/>
    <w:rsid w:val="002473F1"/>
    <w:rsid w:val="0024753F"/>
    <w:rsid w:val="00247D30"/>
    <w:rsid w:val="00247E04"/>
    <w:rsid w:val="0025023F"/>
    <w:rsid w:val="00250403"/>
    <w:rsid w:val="0025083E"/>
    <w:rsid w:val="002508AB"/>
    <w:rsid w:val="002517DD"/>
    <w:rsid w:val="00251945"/>
    <w:rsid w:val="002519E1"/>
    <w:rsid w:val="00251A6F"/>
    <w:rsid w:val="00251ACF"/>
    <w:rsid w:val="00251D78"/>
    <w:rsid w:val="00251E64"/>
    <w:rsid w:val="00252247"/>
    <w:rsid w:val="002526D8"/>
    <w:rsid w:val="00252991"/>
    <w:rsid w:val="00252F55"/>
    <w:rsid w:val="00252F8C"/>
    <w:rsid w:val="00252FEE"/>
    <w:rsid w:val="00253D5D"/>
    <w:rsid w:val="00255969"/>
    <w:rsid w:val="00255BCA"/>
    <w:rsid w:val="00255BED"/>
    <w:rsid w:val="00255C54"/>
    <w:rsid w:val="00255CBC"/>
    <w:rsid w:val="0025662F"/>
    <w:rsid w:val="00257138"/>
    <w:rsid w:val="0026005A"/>
    <w:rsid w:val="00261337"/>
    <w:rsid w:val="00262431"/>
    <w:rsid w:val="00262692"/>
    <w:rsid w:val="00262AFB"/>
    <w:rsid w:val="002631CD"/>
    <w:rsid w:val="00263498"/>
    <w:rsid w:val="00263C57"/>
    <w:rsid w:val="00264184"/>
    <w:rsid w:val="002658A7"/>
    <w:rsid w:val="00265EB0"/>
    <w:rsid w:val="002662EF"/>
    <w:rsid w:val="00266404"/>
    <w:rsid w:val="00266C62"/>
    <w:rsid w:val="00266DD0"/>
    <w:rsid w:val="00267285"/>
    <w:rsid w:val="002674C5"/>
    <w:rsid w:val="002707B0"/>
    <w:rsid w:val="00270817"/>
    <w:rsid w:val="0027095C"/>
    <w:rsid w:val="00270A27"/>
    <w:rsid w:val="00270D5A"/>
    <w:rsid w:val="00271196"/>
    <w:rsid w:val="0027367A"/>
    <w:rsid w:val="002739EA"/>
    <w:rsid w:val="00275369"/>
    <w:rsid w:val="0027553A"/>
    <w:rsid w:val="00275967"/>
    <w:rsid w:val="00275D84"/>
    <w:rsid w:val="00276429"/>
    <w:rsid w:val="002779E9"/>
    <w:rsid w:val="00280CF1"/>
    <w:rsid w:val="0028143B"/>
    <w:rsid w:val="002817D0"/>
    <w:rsid w:val="002818DC"/>
    <w:rsid w:val="00281A66"/>
    <w:rsid w:val="00281D83"/>
    <w:rsid w:val="002822B3"/>
    <w:rsid w:val="0028231F"/>
    <w:rsid w:val="00282622"/>
    <w:rsid w:val="00282976"/>
    <w:rsid w:val="00282CBB"/>
    <w:rsid w:val="00282D55"/>
    <w:rsid w:val="0028366F"/>
    <w:rsid w:val="00283E14"/>
    <w:rsid w:val="002840B3"/>
    <w:rsid w:val="00284F2B"/>
    <w:rsid w:val="002851FA"/>
    <w:rsid w:val="00285BCC"/>
    <w:rsid w:val="00285E21"/>
    <w:rsid w:val="00286522"/>
    <w:rsid w:val="002872E6"/>
    <w:rsid w:val="002874C3"/>
    <w:rsid w:val="00287B8A"/>
    <w:rsid w:val="0029001D"/>
    <w:rsid w:val="00290C48"/>
    <w:rsid w:val="00291757"/>
    <w:rsid w:val="00291968"/>
    <w:rsid w:val="00291C2E"/>
    <w:rsid w:val="002922B4"/>
    <w:rsid w:val="002922DE"/>
    <w:rsid w:val="0029304B"/>
    <w:rsid w:val="00293178"/>
    <w:rsid w:val="00294380"/>
    <w:rsid w:val="00294D3D"/>
    <w:rsid w:val="00294E1F"/>
    <w:rsid w:val="00294E58"/>
    <w:rsid w:val="0029513D"/>
    <w:rsid w:val="0029547C"/>
    <w:rsid w:val="00295900"/>
    <w:rsid w:val="00295BC7"/>
    <w:rsid w:val="002965D1"/>
    <w:rsid w:val="00296772"/>
    <w:rsid w:val="002968D0"/>
    <w:rsid w:val="00296B82"/>
    <w:rsid w:val="00297579"/>
    <w:rsid w:val="002A0838"/>
    <w:rsid w:val="002A0C1D"/>
    <w:rsid w:val="002A0F2D"/>
    <w:rsid w:val="002A113C"/>
    <w:rsid w:val="002A16B8"/>
    <w:rsid w:val="002A1F93"/>
    <w:rsid w:val="002A231D"/>
    <w:rsid w:val="002A284A"/>
    <w:rsid w:val="002A2A41"/>
    <w:rsid w:val="002A2E7D"/>
    <w:rsid w:val="002A39E2"/>
    <w:rsid w:val="002A3FE8"/>
    <w:rsid w:val="002A4041"/>
    <w:rsid w:val="002A480E"/>
    <w:rsid w:val="002A550B"/>
    <w:rsid w:val="002A5757"/>
    <w:rsid w:val="002A623C"/>
    <w:rsid w:val="002A650F"/>
    <w:rsid w:val="002A6618"/>
    <w:rsid w:val="002A6863"/>
    <w:rsid w:val="002A6A53"/>
    <w:rsid w:val="002A7585"/>
    <w:rsid w:val="002A7897"/>
    <w:rsid w:val="002A789A"/>
    <w:rsid w:val="002B0175"/>
    <w:rsid w:val="002B0CC6"/>
    <w:rsid w:val="002B11BF"/>
    <w:rsid w:val="002B13D1"/>
    <w:rsid w:val="002B3D3E"/>
    <w:rsid w:val="002B49BC"/>
    <w:rsid w:val="002B4EE0"/>
    <w:rsid w:val="002B5556"/>
    <w:rsid w:val="002B55FD"/>
    <w:rsid w:val="002B5CD3"/>
    <w:rsid w:val="002B6097"/>
    <w:rsid w:val="002B625A"/>
    <w:rsid w:val="002B6854"/>
    <w:rsid w:val="002B6B5C"/>
    <w:rsid w:val="002B6F49"/>
    <w:rsid w:val="002B75E8"/>
    <w:rsid w:val="002C0B95"/>
    <w:rsid w:val="002C0E17"/>
    <w:rsid w:val="002C1536"/>
    <w:rsid w:val="002C2B32"/>
    <w:rsid w:val="002C2B52"/>
    <w:rsid w:val="002C3647"/>
    <w:rsid w:val="002C3999"/>
    <w:rsid w:val="002C3EA4"/>
    <w:rsid w:val="002C5123"/>
    <w:rsid w:val="002C53EB"/>
    <w:rsid w:val="002C5B64"/>
    <w:rsid w:val="002C5D8D"/>
    <w:rsid w:val="002C6182"/>
    <w:rsid w:val="002C6585"/>
    <w:rsid w:val="002C6C54"/>
    <w:rsid w:val="002C741E"/>
    <w:rsid w:val="002C7F53"/>
    <w:rsid w:val="002D03FF"/>
    <w:rsid w:val="002D05E6"/>
    <w:rsid w:val="002D0F05"/>
    <w:rsid w:val="002D1025"/>
    <w:rsid w:val="002D1110"/>
    <w:rsid w:val="002D1261"/>
    <w:rsid w:val="002D1BBC"/>
    <w:rsid w:val="002D21E5"/>
    <w:rsid w:val="002D249F"/>
    <w:rsid w:val="002D2C7D"/>
    <w:rsid w:val="002D2CB3"/>
    <w:rsid w:val="002D2F83"/>
    <w:rsid w:val="002D3663"/>
    <w:rsid w:val="002D3926"/>
    <w:rsid w:val="002D3CF0"/>
    <w:rsid w:val="002D3EB4"/>
    <w:rsid w:val="002D42BA"/>
    <w:rsid w:val="002D47FF"/>
    <w:rsid w:val="002D53AE"/>
    <w:rsid w:val="002D5618"/>
    <w:rsid w:val="002D5719"/>
    <w:rsid w:val="002D5D08"/>
    <w:rsid w:val="002D5ED8"/>
    <w:rsid w:val="002D64B9"/>
    <w:rsid w:val="002D64F5"/>
    <w:rsid w:val="002D69B6"/>
    <w:rsid w:val="002D6A82"/>
    <w:rsid w:val="002D717F"/>
    <w:rsid w:val="002D7CD7"/>
    <w:rsid w:val="002E01ED"/>
    <w:rsid w:val="002E021C"/>
    <w:rsid w:val="002E17D6"/>
    <w:rsid w:val="002E1F5D"/>
    <w:rsid w:val="002E2814"/>
    <w:rsid w:val="002E28C2"/>
    <w:rsid w:val="002E2B06"/>
    <w:rsid w:val="002E3276"/>
    <w:rsid w:val="002E370B"/>
    <w:rsid w:val="002E38F9"/>
    <w:rsid w:val="002E3948"/>
    <w:rsid w:val="002E3F0C"/>
    <w:rsid w:val="002E47A8"/>
    <w:rsid w:val="002E4D68"/>
    <w:rsid w:val="002E5ACC"/>
    <w:rsid w:val="002E6007"/>
    <w:rsid w:val="002E6060"/>
    <w:rsid w:val="002E6F91"/>
    <w:rsid w:val="002E7676"/>
    <w:rsid w:val="002E7890"/>
    <w:rsid w:val="002F01CF"/>
    <w:rsid w:val="002F07AC"/>
    <w:rsid w:val="002F089A"/>
    <w:rsid w:val="002F1094"/>
    <w:rsid w:val="002F1666"/>
    <w:rsid w:val="002F1A8A"/>
    <w:rsid w:val="002F21A1"/>
    <w:rsid w:val="002F2558"/>
    <w:rsid w:val="002F2629"/>
    <w:rsid w:val="002F2704"/>
    <w:rsid w:val="002F2A3D"/>
    <w:rsid w:val="002F2D95"/>
    <w:rsid w:val="002F32F4"/>
    <w:rsid w:val="002F344C"/>
    <w:rsid w:val="002F37CC"/>
    <w:rsid w:val="002F4359"/>
    <w:rsid w:val="002F44A3"/>
    <w:rsid w:val="002F4646"/>
    <w:rsid w:val="002F4A95"/>
    <w:rsid w:val="002F4E2B"/>
    <w:rsid w:val="002F5055"/>
    <w:rsid w:val="002F5228"/>
    <w:rsid w:val="002F5B3A"/>
    <w:rsid w:val="002F642D"/>
    <w:rsid w:val="002F6917"/>
    <w:rsid w:val="002F7DC6"/>
    <w:rsid w:val="002F7E69"/>
    <w:rsid w:val="00300AE3"/>
    <w:rsid w:val="00301192"/>
    <w:rsid w:val="003012A9"/>
    <w:rsid w:val="003012C8"/>
    <w:rsid w:val="00302127"/>
    <w:rsid w:val="00302817"/>
    <w:rsid w:val="003029A0"/>
    <w:rsid w:val="00302B2C"/>
    <w:rsid w:val="00302BB0"/>
    <w:rsid w:val="00302D24"/>
    <w:rsid w:val="00302DC1"/>
    <w:rsid w:val="0030330D"/>
    <w:rsid w:val="00304DA2"/>
    <w:rsid w:val="00305003"/>
    <w:rsid w:val="003054FB"/>
    <w:rsid w:val="003055F1"/>
    <w:rsid w:val="003057C3"/>
    <w:rsid w:val="0030590F"/>
    <w:rsid w:val="00306C32"/>
    <w:rsid w:val="00306DE4"/>
    <w:rsid w:val="00306E2A"/>
    <w:rsid w:val="0030718B"/>
    <w:rsid w:val="003074DD"/>
    <w:rsid w:val="0031136F"/>
    <w:rsid w:val="003114DF"/>
    <w:rsid w:val="00311E1B"/>
    <w:rsid w:val="00312AB1"/>
    <w:rsid w:val="00312CCB"/>
    <w:rsid w:val="00312E26"/>
    <w:rsid w:val="00313631"/>
    <w:rsid w:val="00313B95"/>
    <w:rsid w:val="00314396"/>
    <w:rsid w:val="00314766"/>
    <w:rsid w:val="003156DF"/>
    <w:rsid w:val="003164DA"/>
    <w:rsid w:val="00316A8F"/>
    <w:rsid w:val="00316CD7"/>
    <w:rsid w:val="00317AA2"/>
    <w:rsid w:val="00317C38"/>
    <w:rsid w:val="00317D3E"/>
    <w:rsid w:val="00320442"/>
    <w:rsid w:val="0032076B"/>
    <w:rsid w:val="00320E38"/>
    <w:rsid w:val="00321575"/>
    <w:rsid w:val="0032182D"/>
    <w:rsid w:val="00321B20"/>
    <w:rsid w:val="00322582"/>
    <w:rsid w:val="0032258F"/>
    <w:rsid w:val="00322662"/>
    <w:rsid w:val="003230EC"/>
    <w:rsid w:val="0032369D"/>
    <w:rsid w:val="003237DA"/>
    <w:rsid w:val="00323B86"/>
    <w:rsid w:val="00323CD8"/>
    <w:rsid w:val="00324197"/>
    <w:rsid w:val="003242AB"/>
    <w:rsid w:val="00324F3B"/>
    <w:rsid w:val="00325CDF"/>
    <w:rsid w:val="00325F6C"/>
    <w:rsid w:val="00326B59"/>
    <w:rsid w:val="00326D18"/>
    <w:rsid w:val="003270AF"/>
    <w:rsid w:val="00327191"/>
    <w:rsid w:val="0032751B"/>
    <w:rsid w:val="00327AC5"/>
    <w:rsid w:val="00327DFB"/>
    <w:rsid w:val="00330096"/>
    <w:rsid w:val="003301C4"/>
    <w:rsid w:val="003311EC"/>
    <w:rsid w:val="003318AA"/>
    <w:rsid w:val="00332365"/>
    <w:rsid w:val="00332BC9"/>
    <w:rsid w:val="003330A5"/>
    <w:rsid w:val="00333FA8"/>
    <w:rsid w:val="00334064"/>
    <w:rsid w:val="00336964"/>
    <w:rsid w:val="0033708F"/>
    <w:rsid w:val="003371A7"/>
    <w:rsid w:val="0033731A"/>
    <w:rsid w:val="00337E23"/>
    <w:rsid w:val="00341496"/>
    <w:rsid w:val="003416C7"/>
    <w:rsid w:val="00341CB5"/>
    <w:rsid w:val="003420FD"/>
    <w:rsid w:val="0034258D"/>
    <w:rsid w:val="00342AB5"/>
    <w:rsid w:val="00342CB3"/>
    <w:rsid w:val="00343222"/>
    <w:rsid w:val="003432B9"/>
    <w:rsid w:val="00343548"/>
    <w:rsid w:val="00343EFB"/>
    <w:rsid w:val="00344024"/>
    <w:rsid w:val="00344631"/>
    <w:rsid w:val="003448C7"/>
    <w:rsid w:val="00344A1C"/>
    <w:rsid w:val="003454FC"/>
    <w:rsid w:val="00345C2D"/>
    <w:rsid w:val="00345F10"/>
    <w:rsid w:val="003463A3"/>
    <w:rsid w:val="00346883"/>
    <w:rsid w:val="00346E3B"/>
    <w:rsid w:val="00347D7C"/>
    <w:rsid w:val="003501B0"/>
    <w:rsid w:val="00350795"/>
    <w:rsid w:val="003519C2"/>
    <w:rsid w:val="00351D5D"/>
    <w:rsid w:val="00352C1C"/>
    <w:rsid w:val="00353896"/>
    <w:rsid w:val="003547C1"/>
    <w:rsid w:val="00354832"/>
    <w:rsid w:val="00354E7E"/>
    <w:rsid w:val="0035598B"/>
    <w:rsid w:val="00355EC3"/>
    <w:rsid w:val="00355F1A"/>
    <w:rsid w:val="00356353"/>
    <w:rsid w:val="00356950"/>
    <w:rsid w:val="00356DD9"/>
    <w:rsid w:val="00356EAD"/>
    <w:rsid w:val="00357046"/>
    <w:rsid w:val="00357715"/>
    <w:rsid w:val="0036029C"/>
    <w:rsid w:val="003604B9"/>
    <w:rsid w:val="00361409"/>
    <w:rsid w:val="00361B5E"/>
    <w:rsid w:val="00362B0A"/>
    <w:rsid w:val="0036374B"/>
    <w:rsid w:val="00364447"/>
    <w:rsid w:val="00364D2D"/>
    <w:rsid w:val="00364F0D"/>
    <w:rsid w:val="00365C1D"/>
    <w:rsid w:val="00365CC4"/>
    <w:rsid w:val="00365FE9"/>
    <w:rsid w:val="00366424"/>
    <w:rsid w:val="00366A6B"/>
    <w:rsid w:val="00366BE9"/>
    <w:rsid w:val="00366DB9"/>
    <w:rsid w:val="00366FBA"/>
    <w:rsid w:val="00367B9B"/>
    <w:rsid w:val="00370905"/>
    <w:rsid w:val="00370CB2"/>
    <w:rsid w:val="00370E05"/>
    <w:rsid w:val="00371232"/>
    <w:rsid w:val="00372956"/>
    <w:rsid w:val="00372A47"/>
    <w:rsid w:val="00372BA2"/>
    <w:rsid w:val="00373248"/>
    <w:rsid w:val="00373BA8"/>
    <w:rsid w:val="00373BD1"/>
    <w:rsid w:val="00373DCE"/>
    <w:rsid w:val="00374416"/>
    <w:rsid w:val="003746D5"/>
    <w:rsid w:val="003753C1"/>
    <w:rsid w:val="003756FF"/>
    <w:rsid w:val="003763D7"/>
    <w:rsid w:val="00376AFB"/>
    <w:rsid w:val="003772BD"/>
    <w:rsid w:val="0037769E"/>
    <w:rsid w:val="00377A09"/>
    <w:rsid w:val="00377E8A"/>
    <w:rsid w:val="003819ED"/>
    <w:rsid w:val="00381C24"/>
    <w:rsid w:val="00382D34"/>
    <w:rsid w:val="00383908"/>
    <w:rsid w:val="00383D6F"/>
    <w:rsid w:val="00383E76"/>
    <w:rsid w:val="00384285"/>
    <w:rsid w:val="00384B3F"/>
    <w:rsid w:val="00384F6E"/>
    <w:rsid w:val="00385DA8"/>
    <w:rsid w:val="00386073"/>
    <w:rsid w:val="0038640A"/>
    <w:rsid w:val="00386488"/>
    <w:rsid w:val="0038667F"/>
    <w:rsid w:val="00386E80"/>
    <w:rsid w:val="00387F48"/>
    <w:rsid w:val="003903F3"/>
    <w:rsid w:val="00390432"/>
    <w:rsid w:val="0039054E"/>
    <w:rsid w:val="0039098A"/>
    <w:rsid w:val="00391334"/>
    <w:rsid w:val="00391B08"/>
    <w:rsid w:val="003923A6"/>
    <w:rsid w:val="003927D1"/>
    <w:rsid w:val="00392CBB"/>
    <w:rsid w:val="00393338"/>
    <w:rsid w:val="00393CC3"/>
    <w:rsid w:val="00393EC8"/>
    <w:rsid w:val="003941D9"/>
    <w:rsid w:val="003943D3"/>
    <w:rsid w:val="0039489E"/>
    <w:rsid w:val="0039577D"/>
    <w:rsid w:val="00396057"/>
    <w:rsid w:val="00396439"/>
    <w:rsid w:val="00396459"/>
    <w:rsid w:val="00396A16"/>
    <w:rsid w:val="00396FFB"/>
    <w:rsid w:val="0039725A"/>
    <w:rsid w:val="0039735B"/>
    <w:rsid w:val="00397795"/>
    <w:rsid w:val="00397A56"/>
    <w:rsid w:val="003A00E7"/>
    <w:rsid w:val="003A0A1C"/>
    <w:rsid w:val="003A0BD4"/>
    <w:rsid w:val="003A11F8"/>
    <w:rsid w:val="003A1FC2"/>
    <w:rsid w:val="003A2593"/>
    <w:rsid w:val="003A27A9"/>
    <w:rsid w:val="003A3636"/>
    <w:rsid w:val="003A3BDC"/>
    <w:rsid w:val="003A4216"/>
    <w:rsid w:val="003A45EB"/>
    <w:rsid w:val="003A4F7E"/>
    <w:rsid w:val="003A605A"/>
    <w:rsid w:val="003A6B91"/>
    <w:rsid w:val="003A6F3A"/>
    <w:rsid w:val="003A71E2"/>
    <w:rsid w:val="003A7261"/>
    <w:rsid w:val="003A7962"/>
    <w:rsid w:val="003A7B1C"/>
    <w:rsid w:val="003B0ACE"/>
    <w:rsid w:val="003B247A"/>
    <w:rsid w:val="003B2879"/>
    <w:rsid w:val="003B2FF1"/>
    <w:rsid w:val="003B310A"/>
    <w:rsid w:val="003B3BC0"/>
    <w:rsid w:val="003B3EFF"/>
    <w:rsid w:val="003B4038"/>
    <w:rsid w:val="003B41BB"/>
    <w:rsid w:val="003B4D00"/>
    <w:rsid w:val="003B4D93"/>
    <w:rsid w:val="003B502E"/>
    <w:rsid w:val="003B52A0"/>
    <w:rsid w:val="003B63C1"/>
    <w:rsid w:val="003B6689"/>
    <w:rsid w:val="003B6729"/>
    <w:rsid w:val="003B6D36"/>
    <w:rsid w:val="003B6E34"/>
    <w:rsid w:val="003B6F7C"/>
    <w:rsid w:val="003B71C1"/>
    <w:rsid w:val="003B7891"/>
    <w:rsid w:val="003B7A29"/>
    <w:rsid w:val="003B7E36"/>
    <w:rsid w:val="003C0427"/>
    <w:rsid w:val="003C04CA"/>
    <w:rsid w:val="003C0BAE"/>
    <w:rsid w:val="003C0D7A"/>
    <w:rsid w:val="003C174F"/>
    <w:rsid w:val="003C1763"/>
    <w:rsid w:val="003C1DCD"/>
    <w:rsid w:val="003C22B2"/>
    <w:rsid w:val="003C2488"/>
    <w:rsid w:val="003C2814"/>
    <w:rsid w:val="003C2A59"/>
    <w:rsid w:val="003C2BD2"/>
    <w:rsid w:val="003C2C14"/>
    <w:rsid w:val="003C2F16"/>
    <w:rsid w:val="003C3333"/>
    <w:rsid w:val="003C340D"/>
    <w:rsid w:val="003C43D3"/>
    <w:rsid w:val="003C4854"/>
    <w:rsid w:val="003C4A42"/>
    <w:rsid w:val="003C4B38"/>
    <w:rsid w:val="003C5F62"/>
    <w:rsid w:val="003C5F85"/>
    <w:rsid w:val="003C63B0"/>
    <w:rsid w:val="003C6DDD"/>
    <w:rsid w:val="003C716B"/>
    <w:rsid w:val="003C7C00"/>
    <w:rsid w:val="003C7C17"/>
    <w:rsid w:val="003D0884"/>
    <w:rsid w:val="003D102B"/>
    <w:rsid w:val="003D204F"/>
    <w:rsid w:val="003D2AE2"/>
    <w:rsid w:val="003D2BAE"/>
    <w:rsid w:val="003D3748"/>
    <w:rsid w:val="003D3B58"/>
    <w:rsid w:val="003D4B3E"/>
    <w:rsid w:val="003D4C66"/>
    <w:rsid w:val="003D5470"/>
    <w:rsid w:val="003D5783"/>
    <w:rsid w:val="003D61DD"/>
    <w:rsid w:val="003D6312"/>
    <w:rsid w:val="003D65B2"/>
    <w:rsid w:val="003D6AA1"/>
    <w:rsid w:val="003D70BD"/>
    <w:rsid w:val="003D7805"/>
    <w:rsid w:val="003D7847"/>
    <w:rsid w:val="003D78A0"/>
    <w:rsid w:val="003D7D11"/>
    <w:rsid w:val="003D7D73"/>
    <w:rsid w:val="003E0740"/>
    <w:rsid w:val="003E0EAC"/>
    <w:rsid w:val="003E0EFF"/>
    <w:rsid w:val="003E0FD0"/>
    <w:rsid w:val="003E119A"/>
    <w:rsid w:val="003E1396"/>
    <w:rsid w:val="003E1510"/>
    <w:rsid w:val="003E1609"/>
    <w:rsid w:val="003E262D"/>
    <w:rsid w:val="003E350A"/>
    <w:rsid w:val="003E3825"/>
    <w:rsid w:val="003E3FDC"/>
    <w:rsid w:val="003E433F"/>
    <w:rsid w:val="003E4AC2"/>
    <w:rsid w:val="003E52DA"/>
    <w:rsid w:val="003E579F"/>
    <w:rsid w:val="003E57AE"/>
    <w:rsid w:val="003E5836"/>
    <w:rsid w:val="003E6144"/>
    <w:rsid w:val="003E645D"/>
    <w:rsid w:val="003E6694"/>
    <w:rsid w:val="003E6DFB"/>
    <w:rsid w:val="003E76EE"/>
    <w:rsid w:val="003E7814"/>
    <w:rsid w:val="003E7A34"/>
    <w:rsid w:val="003E7F42"/>
    <w:rsid w:val="003F01F8"/>
    <w:rsid w:val="003F04D9"/>
    <w:rsid w:val="003F1910"/>
    <w:rsid w:val="003F1DB9"/>
    <w:rsid w:val="003F2965"/>
    <w:rsid w:val="003F3134"/>
    <w:rsid w:val="003F3431"/>
    <w:rsid w:val="003F389E"/>
    <w:rsid w:val="003F45B5"/>
    <w:rsid w:val="003F4D0A"/>
    <w:rsid w:val="003F509B"/>
    <w:rsid w:val="003F54C4"/>
    <w:rsid w:val="003F5564"/>
    <w:rsid w:val="003F573B"/>
    <w:rsid w:val="003F655B"/>
    <w:rsid w:val="003F65CA"/>
    <w:rsid w:val="003F67B2"/>
    <w:rsid w:val="003F680B"/>
    <w:rsid w:val="003F6ABB"/>
    <w:rsid w:val="003F6AFD"/>
    <w:rsid w:val="003F6E3B"/>
    <w:rsid w:val="003F7047"/>
    <w:rsid w:val="003F786D"/>
    <w:rsid w:val="003F79E1"/>
    <w:rsid w:val="003F7C8E"/>
    <w:rsid w:val="00401F4E"/>
    <w:rsid w:val="004023AC"/>
    <w:rsid w:val="004025FA"/>
    <w:rsid w:val="004027EF"/>
    <w:rsid w:val="00402933"/>
    <w:rsid w:val="004030AE"/>
    <w:rsid w:val="004033B5"/>
    <w:rsid w:val="004033FA"/>
    <w:rsid w:val="00403F0A"/>
    <w:rsid w:val="004044A7"/>
    <w:rsid w:val="0040450E"/>
    <w:rsid w:val="00404EE6"/>
    <w:rsid w:val="004053BC"/>
    <w:rsid w:val="004057C2"/>
    <w:rsid w:val="00405F14"/>
    <w:rsid w:val="00406A96"/>
    <w:rsid w:val="00406DBC"/>
    <w:rsid w:val="004070EE"/>
    <w:rsid w:val="0040761D"/>
    <w:rsid w:val="00407A9F"/>
    <w:rsid w:val="00410B4F"/>
    <w:rsid w:val="00411194"/>
    <w:rsid w:val="0041157C"/>
    <w:rsid w:val="00411686"/>
    <w:rsid w:val="00411B88"/>
    <w:rsid w:val="00411C9F"/>
    <w:rsid w:val="00411EB5"/>
    <w:rsid w:val="00411F19"/>
    <w:rsid w:val="00412034"/>
    <w:rsid w:val="0041267E"/>
    <w:rsid w:val="004126DC"/>
    <w:rsid w:val="00412ADF"/>
    <w:rsid w:val="00412C3F"/>
    <w:rsid w:val="00412F75"/>
    <w:rsid w:val="00413006"/>
    <w:rsid w:val="00413C3E"/>
    <w:rsid w:val="00414517"/>
    <w:rsid w:val="004146C5"/>
    <w:rsid w:val="00414712"/>
    <w:rsid w:val="0041505E"/>
    <w:rsid w:val="0041540C"/>
    <w:rsid w:val="00415FC3"/>
    <w:rsid w:val="00415FCB"/>
    <w:rsid w:val="004161C7"/>
    <w:rsid w:val="004164AD"/>
    <w:rsid w:val="00417432"/>
    <w:rsid w:val="00417592"/>
    <w:rsid w:val="004175FC"/>
    <w:rsid w:val="004177BE"/>
    <w:rsid w:val="00417A0B"/>
    <w:rsid w:val="004204AD"/>
    <w:rsid w:val="004206AC"/>
    <w:rsid w:val="004206E1"/>
    <w:rsid w:val="00420793"/>
    <w:rsid w:val="00421534"/>
    <w:rsid w:val="0042320D"/>
    <w:rsid w:val="00423633"/>
    <w:rsid w:val="0042390C"/>
    <w:rsid w:val="00423A0A"/>
    <w:rsid w:val="00423AD5"/>
    <w:rsid w:val="00423C29"/>
    <w:rsid w:val="00423DB5"/>
    <w:rsid w:val="004246C0"/>
    <w:rsid w:val="00425C4B"/>
    <w:rsid w:val="00426414"/>
    <w:rsid w:val="0042668E"/>
    <w:rsid w:val="004268D6"/>
    <w:rsid w:val="00426A6A"/>
    <w:rsid w:val="004300B0"/>
    <w:rsid w:val="00430940"/>
    <w:rsid w:val="00431A05"/>
    <w:rsid w:val="00432447"/>
    <w:rsid w:val="00432A65"/>
    <w:rsid w:val="00432A88"/>
    <w:rsid w:val="00432E2D"/>
    <w:rsid w:val="00432FF9"/>
    <w:rsid w:val="00433192"/>
    <w:rsid w:val="004345F6"/>
    <w:rsid w:val="00434A5C"/>
    <w:rsid w:val="00434F50"/>
    <w:rsid w:val="00434F57"/>
    <w:rsid w:val="0043571E"/>
    <w:rsid w:val="00435B60"/>
    <w:rsid w:val="00436BA0"/>
    <w:rsid w:val="00437014"/>
    <w:rsid w:val="00437C2F"/>
    <w:rsid w:val="00437F3A"/>
    <w:rsid w:val="004400BE"/>
    <w:rsid w:val="00440193"/>
    <w:rsid w:val="00440D0E"/>
    <w:rsid w:val="00440E5C"/>
    <w:rsid w:val="00441495"/>
    <w:rsid w:val="004420D7"/>
    <w:rsid w:val="004423C8"/>
    <w:rsid w:val="00442A9B"/>
    <w:rsid w:val="00442BBB"/>
    <w:rsid w:val="00442C7B"/>
    <w:rsid w:val="00443422"/>
    <w:rsid w:val="00443DD6"/>
    <w:rsid w:val="00443E05"/>
    <w:rsid w:val="004442E3"/>
    <w:rsid w:val="004443D3"/>
    <w:rsid w:val="00444836"/>
    <w:rsid w:val="00444BA3"/>
    <w:rsid w:val="00444F3B"/>
    <w:rsid w:val="00445327"/>
    <w:rsid w:val="00445794"/>
    <w:rsid w:val="00445D4C"/>
    <w:rsid w:val="0044618D"/>
    <w:rsid w:val="004463F0"/>
    <w:rsid w:val="00446A8F"/>
    <w:rsid w:val="00446B46"/>
    <w:rsid w:val="00446F1D"/>
    <w:rsid w:val="004477F2"/>
    <w:rsid w:val="00447ED6"/>
    <w:rsid w:val="00450AAF"/>
    <w:rsid w:val="00450B0A"/>
    <w:rsid w:val="004512A7"/>
    <w:rsid w:val="00451552"/>
    <w:rsid w:val="00451AC1"/>
    <w:rsid w:val="00451D46"/>
    <w:rsid w:val="00452CA4"/>
    <w:rsid w:val="004530F6"/>
    <w:rsid w:val="00454495"/>
    <w:rsid w:val="004544C3"/>
    <w:rsid w:val="00454911"/>
    <w:rsid w:val="00454A7F"/>
    <w:rsid w:val="00454AFB"/>
    <w:rsid w:val="00455A4E"/>
    <w:rsid w:val="00455DF3"/>
    <w:rsid w:val="0045673C"/>
    <w:rsid w:val="00456813"/>
    <w:rsid w:val="0045716B"/>
    <w:rsid w:val="00457DDF"/>
    <w:rsid w:val="0046081E"/>
    <w:rsid w:val="004608B6"/>
    <w:rsid w:val="004608E7"/>
    <w:rsid w:val="004615B4"/>
    <w:rsid w:val="00461699"/>
    <w:rsid w:val="0046205E"/>
    <w:rsid w:val="004634D1"/>
    <w:rsid w:val="00463D49"/>
    <w:rsid w:val="004644D4"/>
    <w:rsid w:val="00464919"/>
    <w:rsid w:val="00464D44"/>
    <w:rsid w:val="00464D68"/>
    <w:rsid w:val="00464FA7"/>
    <w:rsid w:val="004657AC"/>
    <w:rsid w:val="0046689D"/>
    <w:rsid w:val="00466A80"/>
    <w:rsid w:val="004670EC"/>
    <w:rsid w:val="0046755B"/>
    <w:rsid w:val="004676C3"/>
    <w:rsid w:val="004679A2"/>
    <w:rsid w:val="004704CA"/>
    <w:rsid w:val="0047154E"/>
    <w:rsid w:val="00471A7D"/>
    <w:rsid w:val="00472328"/>
    <w:rsid w:val="00472D4F"/>
    <w:rsid w:val="004732D3"/>
    <w:rsid w:val="00474117"/>
    <w:rsid w:val="00474275"/>
    <w:rsid w:val="00474691"/>
    <w:rsid w:val="00475D1C"/>
    <w:rsid w:val="00475D86"/>
    <w:rsid w:val="0047693A"/>
    <w:rsid w:val="00476ED5"/>
    <w:rsid w:val="0047725A"/>
    <w:rsid w:val="00477867"/>
    <w:rsid w:val="00477BB0"/>
    <w:rsid w:val="00477E95"/>
    <w:rsid w:val="00482181"/>
    <w:rsid w:val="00482351"/>
    <w:rsid w:val="0048271D"/>
    <w:rsid w:val="004830A3"/>
    <w:rsid w:val="0048338A"/>
    <w:rsid w:val="00483662"/>
    <w:rsid w:val="0048392D"/>
    <w:rsid w:val="00483AE2"/>
    <w:rsid w:val="00484034"/>
    <w:rsid w:val="0048561E"/>
    <w:rsid w:val="00485787"/>
    <w:rsid w:val="00485ABF"/>
    <w:rsid w:val="00485BC6"/>
    <w:rsid w:val="004864BC"/>
    <w:rsid w:val="004869DC"/>
    <w:rsid w:val="004870CC"/>
    <w:rsid w:val="00487424"/>
    <w:rsid w:val="00490140"/>
    <w:rsid w:val="00490193"/>
    <w:rsid w:val="004905E0"/>
    <w:rsid w:val="0049097B"/>
    <w:rsid w:val="004910EA"/>
    <w:rsid w:val="00491447"/>
    <w:rsid w:val="0049148E"/>
    <w:rsid w:val="004919BE"/>
    <w:rsid w:val="00492CCC"/>
    <w:rsid w:val="00492D96"/>
    <w:rsid w:val="004940C5"/>
    <w:rsid w:val="00494971"/>
    <w:rsid w:val="0049527D"/>
    <w:rsid w:val="00495DD9"/>
    <w:rsid w:val="004969A4"/>
    <w:rsid w:val="00497C72"/>
    <w:rsid w:val="004A0389"/>
    <w:rsid w:val="004A1826"/>
    <w:rsid w:val="004A19C8"/>
    <w:rsid w:val="004A1A1E"/>
    <w:rsid w:val="004A1A62"/>
    <w:rsid w:val="004A21C2"/>
    <w:rsid w:val="004A254B"/>
    <w:rsid w:val="004A27ED"/>
    <w:rsid w:val="004A2DB4"/>
    <w:rsid w:val="004A30DE"/>
    <w:rsid w:val="004A4220"/>
    <w:rsid w:val="004A442A"/>
    <w:rsid w:val="004A4723"/>
    <w:rsid w:val="004A4737"/>
    <w:rsid w:val="004A4BA4"/>
    <w:rsid w:val="004A5F3B"/>
    <w:rsid w:val="004A6130"/>
    <w:rsid w:val="004A6455"/>
    <w:rsid w:val="004A68DE"/>
    <w:rsid w:val="004A6BBC"/>
    <w:rsid w:val="004A72BF"/>
    <w:rsid w:val="004A7935"/>
    <w:rsid w:val="004B00E0"/>
    <w:rsid w:val="004B06C0"/>
    <w:rsid w:val="004B0A6F"/>
    <w:rsid w:val="004B0C1B"/>
    <w:rsid w:val="004B0C27"/>
    <w:rsid w:val="004B0FFB"/>
    <w:rsid w:val="004B195C"/>
    <w:rsid w:val="004B1F2A"/>
    <w:rsid w:val="004B27E6"/>
    <w:rsid w:val="004B297B"/>
    <w:rsid w:val="004B2AFD"/>
    <w:rsid w:val="004B2BB4"/>
    <w:rsid w:val="004B42E0"/>
    <w:rsid w:val="004B4314"/>
    <w:rsid w:val="004B46C3"/>
    <w:rsid w:val="004B5103"/>
    <w:rsid w:val="004B5275"/>
    <w:rsid w:val="004B54EC"/>
    <w:rsid w:val="004B5533"/>
    <w:rsid w:val="004B5A90"/>
    <w:rsid w:val="004B5C4E"/>
    <w:rsid w:val="004B61FF"/>
    <w:rsid w:val="004B684D"/>
    <w:rsid w:val="004B69A7"/>
    <w:rsid w:val="004B6B51"/>
    <w:rsid w:val="004B746B"/>
    <w:rsid w:val="004B7B02"/>
    <w:rsid w:val="004B7FCE"/>
    <w:rsid w:val="004C044A"/>
    <w:rsid w:val="004C0C6A"/>
    <w:rsid w:val="004C141F"/>
    <w:rsid w:val="004C17DC"/>
    <w:rsid w:val="004C1C63"/>
    <w:rsid w:val="004C1DB8"/>
    <w:rsid w:val="004C1F26"/>
    <w:rsid w:val="004C2544"/>
    <w:rsid w:val="004C258B"/>
    <w:rsid w:val="004C2FF5"/>
    <w:rsid w:val="004C4685"/>
    <w:rsid w:val="004C517E"/>
    <w:rsid w:val="004C58E0"/>
    <w:rsid w:val="004C615C"/>
    <w:rsid w:val="004C6530"/>
    <w:rsid w:val="004C6763"/>
    <w:rsid w:val="004C6C83"/>
    <w:rsid w:val="004C7A58"/>
    <w:rsid w:val="004D0974"/>
    <w:rsid w:val="004D170D"/>
    <w:rsid w:val="004D21EF"/>
    <w:rsid w:val="004D2271"/>
    <w:rsid w:val="004D2ECA"/>
    <w:rsid w:val="004D359B"/>
    <w:rsid w:val="004D378E"/>
    <w:rsid w:val="004D38D0"/>
    <w:rsid w:val="004D44B8"/>
    <w:rsid w:val="004D4F51"/>
    <w:rsid w:val="004D5256"/>
    <w:rsid w:val="004D5442"/>
    <w:rsid w:val="004D5780"/>
    <w:rsid w:val="004D63BF"/>
    <w:rsid w:val="004D6C5D"/>
    <w:rsid w:val="004D750F"/>
    <w:rsid w:val="004D7770"/>
    <w:rsid w:val="004D7D8E"/>
    <w:rsid w:val="004E035C"/>
    <w:rsid w:val="004E1F3A"/>
    <w:rsid w:val="004E2B79"/>
    <w:rsid w:val="004E378C"/>
    <w:rsid w:val="004E45A4"/>
    <w:rsid w:val="004E4645"/>
    <w:rsid w:val="004E4938"/>
    <w:rsid w:val="004E4A8D"/>
    <w:rsid w:val="004E4AF7"/>
    <w:rsid w:val="004E4C2C"/>
    <w:rsid w:val="004E4D1C"/>
    <w:rsid w:val="004E59E3"/>
    <w:rsid w:val="004E5B75"/>
    <w:rsid w:val="004E5C32"/>
    <w:rsid w:val="004E6142"/>
    <w:rsid w:val="004E6376"/>
    <w:rsid w:val="004E697E"/>
    <w:rsid w:val="004E6B6C"/>
    <w:rsid w:val="004E7223"/>
    <w:rsid w:val="004E7ED5"/>
    <w:rsid w:val="004F00B0"/>
    <w:rsid w:val="004F07F7"/>
    <w:rsid w:val="004F1001"/>
    <w:rsid w:val="004F1889"/>
    <w:rsid w:val="004F1E19"/>
    <w:rsid w:val="004F23E0"/>
    <w:rsid w:val="004F2537"/>
    <w:rsid w:val="004F27FD"/>
    <w:rsid w:val="004F2805"/>
    <w:rsid w:val="004F29AE"/>
    <w:rsid w:val="004F2A85"/>
    <w:rsid w:val="004F2D4F"/>
    <w:rsid w:val="004F2F5B"/>
    <w:rsid w:val="004F30B4"/>
    <w:rsid w:val="004F32D3"/>
    <w:rsid w:val="004F36C3"/>
    <w:rsid w:val="004F552A"/>
    <w:rsid w:val="004F5646"/>
    <w:rsid w:val="004F58C1"/>
    <w:rsid w:val="004F7ED9"/>
    <w:rsid w:val="005013FF"/>
    <w:rsid w:val="00501DDD"/>
    <w:rsid w:val="00504C49"/>
    <w:rsid w:val="00505F30"/>
    <w:rsid w:val="005065C8"/>
    <w:rsid w:val="00506CD0"/>
    <w:rsid w:val="00506FBD"/>
    <w:rsid w:val="00507049"/>
    <w:rsid w:val="00507789"/>
    <w:rsid w:val="0050790B"/>
    <w:rsid w:val="00507F32"/>
    <w:rsid w:val="0051005E"/>
    <w:rsid w:val="005112A8"/>
    <w:rsid w:val="00511659"/>
    <w:rsid w:val="00511A3F"/>
    <w:rsid w:val="00511F9E"/>
    <w:rsid w:val="00512851"/>
    <w:rsid w:val="00512BCA"/>
    <w:rsid w:val="00512EFF"/>
    <w:rsid w:val="00512FD1"/>
    <w:rsid w:val="005133AC"/>
    <w:rsid w:val="00514031"/>
    <w:rsid w:val="00514328"/>
    <w:rsid w:val="00514FCB"/>
    <w:rsid w:val="00515075"/>
    <w:rsid w:val="00515DE0"/>
    <w:rsid w:val="005161C7"/>
    <w:rsid w:val="005165E3"/>
    <w:rsid w:val="00516619"/>
    <w:rsid w:val="00516694"/>
    <w:rsid w:val="00516E50"/>
    <w:rsid w:val="00516F1E"/>
    <w:rsid w:val="005170AF"/>
    <w:rsid w:val="00517375"/>
    <w:rsid w:val="005176CC"/>
    <w:rsid w:val="005177BD"/>
    <w:rsid w:val="00517E72"/>
    <w:rsid w:val="00521B03"/>
    <w:rsid w:val="00521E19"/>
    <w:rsid w:val="005224C9"/>
    <w:rsid w:val="00522867"/>
    <w:rsid w:val="00522C16"/>
    <w:rsid w:val="00522CD2"/>
    <w:rsid w:val="00523B4B"/>
    <w:rsid w:val="00523C97"/>
    <w:rsid w:val="00523FF5"/>
    <w:rsid w:val="0052421D"/>
    <w:rsid w:val="00524CF6"/>
    <w:rsid w:val="00525C89"/>
    <w:rsid w:val="00525EB9"/>
    <w:rsid w:val="00526AC1"/>
    <w:rsid w:val="00527BDD"/>
    <w:rsid w:val="00527C17"/>
    <w:rsid w:val="0053029E"/>
    <w:rsid w:val="00530A15"/>
    <w:rsid w:val="00530F09"/>
    <w:rsid w:val="00530FA4"/>
    <w:rsid w:val="00531027"/>
    <w:rsid w:val="00531520"/>
    <w:rsid w:val="005316C1"/>
    <w:rsid w:val="00531A9C"/>
    <w:rsid w:val="0053244A"/>
    <w:rsid w:val="00532580"/>
    <w:rsid w:val="00533474"/>
    <w:rsid w:val="00533920"/>
    <w:rsid w:val="00533B90"/>
    <w:rsid w:val="00533D97"/>
    <w:rsid w:val="00534221"/>
    <w:rsid w:val="00534988"/>
    <w:rsid w:val="005349FE"/>
    <w:rsid w:val="00534C8E"/>
    <w:rsid w:val="005356B1"/>
    <w:rsid w:val="005356D3"/>
    <w:rsid w:val="00535B6F"/>
    <w:rsid w:val="00535D07"/>
    <w:rsid w:val="00536C30"/>
    <w:rsid w:val="005371FC"/>
    <w:rsid w:val="005401AC"/>
    <w:rsid w:val="0054027A"/>
    <w:rsid w:val="005411A3"/>
    <w:rsid w:val="00541228"/>
    <w:rsid w:val="00543293"/>
    <w:rsid w:val="00543949"/>
    <w:rsid w:val="00543E5F"/>
    <w:rsid w:val="0054436A"/>
    <w:rsid w:val="00545668"/>
    <w:rsid w:val="005457ED"/>
    <w:rsid w:val="00545E3A"/>
    <w:rsid w:val="00545FE4"/>
    <w:rsid w:val="00546C73"/>
    <w:rsid w:val="0055078A"/>
    <w:rsid w:val="00550FD4"/>
    <w:rsid w:val="005516D3"/>
    <w:rsid w:val="00551E01"/>
    <w:rsid w:val="00552C45"/>
    <w:rsid w:val="00553517"/>
    <w:rsid w:val="00553C7F"/>
    <w:rsid w:val="00553F30"/>
    <w:rsid w:val="00554380"/>
    <w:rsid w:val="005546B7"/>
    <w:rsid w:val="00554C4A"/>
    <w:rsid w:val="00555A5C"/>
    <w:rsid w:val="00556C3E"/>
    <w:rsid w:val="00557597"/>
    <w:rsid w:val="00557795"/>
    <w:rsid w:val="005579DC"/>
    <w:rsid w:val="00557EA2"/>
    <w:rsid w:val="005600C4"/>
    <w:rsid w:val="00560BE1"/>
    <w:rsid w:val="00560CD8"/>
    <w:rsid w:val="00561421"/>
    <w:rsid w:val="005614FB"/>
    <w:rsid w:val="00561CFD"/>
    <w:rsid w:val="00562519"/>
    <w:rsid w:val="00562BFA"/>
    <w:rsid w:val="00562F47"/>
    <w:rsid w:val="00562F49"/>
    <w:rsid w:val="005632C6"/>
    <w:rsid w:val="00563605"/>
    <w:rsid w:val="00563BEB"/>
    <w:rsid w:val="005641BF"/>
    <w:rsid w:val="00564A58"/>
    <w:rsid w:val="005657A7"/>
    <w:rsid w:val="00565899"/>
    <w:rsid w:val="00565DC7"/>
    <w:rsid w:val="00565E1A"/>
    <w:rsid w:val="00566C00"/>
    <w:rsid w:val="00566CD2"/>
    <w:rsid w:val="00566DF5"/>
    <w:rsid w:val="00566FAB"/>
    <w:rsid w:val="005675EB"/>
    <w:rsid w:val="0057061D"/>
    <w:rsid w:val="00570620"/>
    <w:rsid w:val="00570747"/>
    <w:rsid w:val="005707F6"/>
    <w:rsid w:val="00570A1C"/>
    <w:rsid w:val="005719F3"/>
    <w:rsid w:val="00571B6D"/>
    <w:rsid w:val="005722B8"/>
    <w:rsid w:val="005727C1"/>
    <w:rsid w:val="005729B4"/>
    <w:rsid w:val="00572FAC"/>
    <w:rsid w:val="0057300B"/>
    <w:rsid w:val="00573242"/>
    <w:rsid w:val="005732C6"/>
    <w:rsid w:val="00573648"/>
    <w:rsid w:val="0057368E"/>
    <w:rsid w:val="00573A41"/>
    <w:rsid w:val="00573E45"/>
    <w:rsid w:val="005747A5"/>
    <w:rsid w:val="005748EC"/>
    <w:rsid w:val="00574E6D"/>
    <w:rsid w:val="00575140"/>
    <w:rsid w:val="00575A8E"/>
    <w:rsid w:val="00576312"/>
    <w:rsid w:val="0057689B"/>
    <w:rsid w:val="00576980"/>
    <w:rsid w:val="00576F68"/>
    <w:rsid w:val="00577666"/>
    <w:rsid w:val="00577A4A"/>
    <w:rsid w:val="00577E80"/>
    <w:rsid w:val="0058062A"/>
    <w:rsid w:val="00581014"/>
    <w:rsid w:val="00581313"/>
    <w:rsid w:val="0058169C"/>
    <w:rsid w:val="00581939"/>
    <w:rsid w:val="00581FFA"/>
    <w:rsid w:val="005836BB"/>
    <w:rsid w:val="00583A39"/>
    <w:rsid w:val="00583E45"/>
    <w:rsid w:val="005841B2"/>
    <w:rsid w:val="005849E5"/>
    <w:rsid w:val="00584F1B"/>
    <w:rsid w:val="00584F56"/>
    <w:rsid w:val="0058537F"/>
    <w:rsid w:val="005859FA"/>
    <w:rsid w:val="005861E2"/>
    <w:rsid w:val="00586656"/>
    <w:rsid w:val="00586C1B"/>
    <w:rsid w:val="005870F8"/>
    <w:rsid w:val="00587AC8"/>
    <w:rsid w:val="00590314"/>
    <w:rsid w:val="00590E56"/>
    <w:rsid w:val="00590F67"/>
    <w:rsid w:val="005911F2"/>
    <w:rsid w:val="00591248"/>
    <w:rsid w:val="00591B92"/>
    <w:rsid w:val="00591E06"/>
    <w:rsid w:val="00592B3F"/>
    <w:rsid w:val="00593233"/>
    <w:rsid w:val="00593444"/>
    <w:rsid w:val="00594328"/>
    <w:rsid w:val="00594462"/>
    <w:rsid w:val="00594B25"/>
    <w:rsid w:val="00594DCE"/>
    <w:rsid w:val="00595031"/>
    <w:rsid w:val="00595182"/>
    <w:rsid w:val="00595AB3"/>
    <w:rsid w:val="00595C25"/>
    <w:rsid w:val="00596564"/>
    <w:rsid w:val="005974C8"/>
    <w:rsid w:val="0059787B"/>
    <w:rsid w:val="005A0C05"/>
    <w:rsid w:val="005A0DB3"/>
    <w:rsid w:val="005A1344"/>
    <w:rsid w:val="005A2042"/>
    <w:rsid w:val="005A22AE"/>
    <w:rsid w:val="005A24CF"/>
    <w:rsid w:val="005A332F"/>
    <w:rsid w:val="005A3FC0"/>
    <w:rsid w:val="005A41F9"/>
    <w:rsid w:val="005A4712"/>
    <w:rsid w:val="005A4E3B"/>
    <w:rsid w:val="005A539F"/>
    <w:rsid w:val="005A5ACD"/>
    <w:rsid w:val="005A5B9C"/>
    <w:rsid w:val="005A6329"/>
    <w:rsid w:val="005A6486"/>
    <w:rsid w:val="005A6A00"/>
    <w:rsid w:val="005A70EF"/>
    <w:rsid w:val="005A776D"/>
    <w:rsid w:val="005A78E3"/>
    <w:rsid w:val="005A7BF4"/>
    <w:rsid w:val="005A7F86"/>
    <w:rsid w:val="005B08C5"/>
    <w:rsid w:val="005B0E04"/>
    <w:rsid w:val="005B124F"/>
    <w:rsid w:val="005B14EC"/>
    <w:rsid w:val="005B1A5F"/>
    <w:rsid w:val="005B20FA"/>
    <w:rsid w:val="005B24DB"/>
    <w:rsid w:val="005B28C4"/>
    <w:rsid w:val="005B2F25"/>
    <w:rsid w:val="005B330A"/>
    <w:rsid w:val="005B3888"/>
    <w:rsid w:val="005B4361"/>
    <w:rsid w:val="005B4ADF"/>
    <w:rsid w:val="005B4B22"/>
    <w:rsid w:val="005B563B"/>
    <w:rsid w:val="005B56F7"/>
    <w:rsid w:val="005B5819"/>
    <w:rsid w:val="005B5A7F"/>
    <w:rsid w:val="005B5C85"/>
    <w:rsid w:val="005B5E1C"/>
    <w:rsid w:val="005B6403"/>
    <w:rsid w:val="005B6B31"/>
    <w:rsid w:val="005B6EC7"/>
    <w:rsid w:val="005C0092"/>
    <w:rsid w:val="005C0100"/>
    <w:rsid w:val="005C0653"/>
    <w:rsid w:val="005C0AFC"/>
    <w:rsid w:val="005C166E"/>
    <w:rsid w:val="005C2724"/>
    <w:rsid w:val="005C356C"/>
    <w:rsid w:val="005C3573"/>
    <w:rsid w:val="005C35BB"/>
    <w:rsid w:val="005C4646"/>
    <w:rsid w:val="005C4A10"/>
    <w:rsid w:val="005C4A4F"/>
    <w:rsid w:val="005C4D94"/>
    <w:rsid w:val="005C5496"/>
    <w:rsid w:val="005C5569"/>
    <w:rsid w:val="005C6708"/>
    <w:rsid w:val="005C6B58"/>
    <w:rsid w:val="005C6BAD"/>
    <w:rsid w:val="005C6C1A"/>
    <w:rsid w:val="005C6C89"/>
    <w:rsid w:val="005C7A41"/>
    <w:rsid w:val="005C7C93"/>
    <w:rsid w:val="005D023C"/>
    <w:rsid w:val="005D065C"/>
    <w:rsid w:val="005D0817"/>
    <w:rsid w:val="005D0BD9"/>
    <w:rsid w:val="005D1CC3"/>
    <w:rsid w:val="005D1DF3"/>
    <w:rsid w:val="005D2299"/>
    <w:rsid w:val="005D337C"/>
    <w:rsid w:val="005D35B0"/>
    <w:rsid w:val="005D38A7"/>
    <w:rsid w:val="005D3B22"/>
    <w:rsid w:val="005D454D"/>
    <w:rsid w:val="005D4D73"/>
    <w:rsid w:val="005D4EBB"/>
    <w:rsid w:val="005D4FF4"/>
    <w:rsid w:val="005D55D2"/>
    <w:rsid w:val="005D578B"/>
    <w:rsid w:val="005D58EC"/>
    <w:rsid w:val="005D58F7"/>
    <w:rsid w:val="005D5BFF"/>
    <w:rsid w:val="005D5D04"/>
    <w:rsid w:val="005D5D73"/>
    <w:rsid w:val="005D5EBB"/>
    <w:rsid w:val="005D5F7C"/>
    <w:rsid w:val="005D66BA"/>
    <w:rsid w:val="005D72F3"/>
    <w:rsid w:val="005D742C"/>
    <w:rsid w:val="005D761B"/>
    <w:rsid w:val="005D77AF"/>
    <w:rsid w:val="005D7DD2"/>
    <w:rsid w:val="005D7FE6"/>
    <w:rsid w:val="005E0828"/>
    <w:rsid w:val="005E1705"/>
    <w:rsid w:val="005E1B9C"/>
    <w:rsid w:val="005E1D40"/>
    <w:rsid w:val="005E2C22"/>
    <w:rsid w:val="005E2CA6"/>
    <w:rsid w:val="005E2F6D"/>
    <w:rsid w:val="005E34B1"/>
    <w:rsid w:val="005E36BE"/>
    <w:rsid w:val="005E3EB6"/>
    <w:rsid w:val="005E3EE2"/>
    <w:rsid w:val="005E427B"/>
    <w:rsid w:val="005E477E"/>
    <w:rsid w:val="005E692B"/>
    <w:rsid w:val="005E6EA2"/>
    <w:rsid w:val="005E704C"/>
    <w:rsid w:val="005E7527"/>
    <w:rsid w:val="005F043A"/>
    <w:rsid w:val="005F053D"/>
    <w:rsid w:val="005F0B5E"/>
    <w:rsid w:val="005F21FB"/>
    <w:rsid w:val="005F331E"/>
    <w:rsid w:val="005F4D69"/>
    <w:rsid w:val="005F52F7"/>
    <w:rsid w:val="005F5AA6"/>
    <w:rsid w:val="005F5CE7"/>
    <w:rsid w:val="005F5F6C"/>
    <w:rsid w:val="005F5F9E"/>
    <w:rsid w:val="005F6112"/>
    <w:rsid w:val="005F61C6"/>
    <w:rsid w:val="005F670E"/>
    <w:rsid w:val="005F6C99"/>
    <w:rsid w:val="005F6E9F"/>
    <w:rsid w:val="005F6F44"/>
    <w:rsid w:val="005F7739"/>
    <w:rsid w:val="005F77A9"/>
    <w:rsid w:val="005F7F5F"/>
    <w:rsid w:val="005F7FB8"/>
    <w:rsid w:val="00600049"/>
    <w:rsid w:val="0060079E"/>
    <w:rsid w:val="00600E95"/>
    <w:rsid w:val="00601073"/>
    <w:rsid w:val="00601B8C"/>
    <w:rsid w:val="00601F21"/>
    <w:rsid w:val="006020DC"/>
    <w:rsid w:val="00602585"/>
    <w:rsid w:val="00602B4D"/>
    <w:rsid w:val="00603C56"/>
    <w:rsid w:val="00604F42"/>
    <w:rsid w:val="006051A0"/>
    <w:rsid w:val="00605FDB"/>
    <w:rsid w:val="00605FE8"/>
    <w:rsid w:val="00606369"/>
    <w:rsid w:val="00606445"/>
    <w:rsid w:val="00606682"/>
    <w:rsid w:val="0060731D"/>
    <w:rsid w:val="006073AA"/>
    <w:rsid w:val="0060758C"/>
    <w:rsid w:val="00607D4A"/>
    <w:rsid w:val="00610F99"/>
    <w:rsid w:val="0061106A"/>
    <w:rsid w:val="006115EB"/>
    <w:rsid w:val="006118B1"/>
    <w:rsid w:val="00612DFE"/>
    <w:rsid w:val="006130B1"/>
    <w:rsid w:val="0061337F"/>
    <w:rsid w:val="00613DAD"/>
    <w:rsid w:val="00614728"/>
    <w:rsid w:val="00614989"/>
    <w:rsid w:val="00614C0A"/>
    <w:rsid w:val="0061556F"/>
    <w:rsid w:val="006176E5"/>
    <w:rsid w:val="00617A20"/>
    <w:rsid w:val="006206D0"/>
    <w:rsid w:val="00621187"/>
    <w:rsid w:val="0062191C"/>
    <w:rsid w:val="00621B00"/>
    <w:rsid w:val="00621D59"/>
    <w:rsid w:val="006227EF"/>
    <w:rsid w:val="00622AA7"/>
    <w:rsid w:val="0062351E"/>
    <w:rsid w:val="00623A86"/>
    <w:rsid w:val="00623D97"/>
    <w:rsid w:val="00624625"/>
    <w:rsid w:val="00624993"/>
    <w:rsid w:val="0062506A"/>
    <w:rsid w:val="00625468"/>
    <w:rsid w:val="00625585"/>
    <w:rsid w:val="00626002"/>
    <w:rsid w:val="00626462"/>
    <w:rsid w:val="0062657C"/>
    <w:rsid w:val="006269AA"/>
    <w:rsid w:val="00626BC5"/>
    <w:rsid w:val="00626FD7"/>
    <w:rsid w:val="00627352"/>
    <w:rsid w:val="00630B70"/>
    <w:rsid w:val="00630CB4"/>
    <w:rsid w:val="00630DCF"/>
    <w:rsid w:val="0063108B"/>
    <w:rsid w:val="00631607"/>
    <w:rsid w:val="00631D54"/>
    <w:rsid w:val="0063202C"/>
    <w:rsid w:val="0063242E"/>
    <w:rsid w:val="00632B39"/>
    <w:rsid w:val="00632BAB"/>
    <w:rsid w:val="006334F3"/>
    <w:rsid w:val="00633542"/>
    <w:rsid w:val="00633C1C"/>
    <w:rsid w:val="00633CB4"/>
    <w:rsid w:val="00633EAF"/>
    <w:rsid w:val="00634399"/>
    <w:rsid w:val="0063457E"/>
    <w:rsid w:val="00634D70"/>
    <w:rsid w:val="00635545"/>
    <w:rsid w:val="0063591E"/>
    <w:rsid w:val="00636105"/>
    <w:rsid w:val="00636587"/>
    <w:rsid w:val="006365FF"/>
    <w:rsid w:val="00636C56"/>
    <w:rsid w:val="0064008F"/>
    <w:rsid w:val="006404E3"/>
    <w:rsid w:val="00640EBD"/>
    <w:rsid w:val="006410D1"/>
    <w:rsid w:val="006411D8"/>
    <w:rsid w:val="00641216"/>
    <w:rsid w:val="00641219"/>
    <w:rsid w:val="00641974"/>
    <w:rsid w:val="00641A61"/>
    <w:rsid w:val="0064208F"/>
    <w:rsid w:val="006421EE"/>
    <w:rsid w:val="00642840"/>
    <w:rsid w:val="00642B45"/>
    <w:rsid w:val="00642FA9"/>
    <w:rsid w:val="0064324A"/>
    <w:rsid w:val="00643FE7"/>
    <w:rsid w:val="0064470F"/>
    <w:rsid w:val="00644D16"/>
    <w:rsid w:val="006451E5"/>
    <w:rsid w:val="006454DB"/>
    <w:rsid w:val="00646165"/>
    <w:rsid w:val="006461A5"/>
    <w:rsid w:val="0064639F"/>
    <w:rsid w:val="006466DA"/>
    <w:rsid w:val="006469D5"/>
    <w:rsid w:val="006473DB"/>
    <w:rsid w:val="00647532"/>
    <w:rsid w:val="00647A0C"/>
    <w:rsid w:val="00647A67"/>
    <w:rsid w:val="00647D0B"/>
    <w:rsid w:val="0065035B"/>
    <w:rsid w:val="00650F9E"/>
    <w:rsid w:val="0065102D"/>
    <w:rsid w:val="00651478"/>
    <w:rsid w:val="00651655"/>
    <w:rsid w:val="006518B8"/>
    <w:rsid w:val="00651E5F"/>
    <w:rsid w:val="00652E65"/>
    <w:rsid w:val="00653A2D"/>
    <w:rsid w:val="00654AA1"/>
    <w:rsid w:val="006552A6"/>
    <w:rsid w:val="0065550A"/>
    <w:rsid w:val="00655F33"/>
    <w:rsid w:val="00656552"/>
    <w:rsid w:val="00657985"/>
    <w:rsid w:val="00657C89"/>
    <w:rsid w:val="00657E83"/>
    <w:rsid w:val="00657F23"/>
    <w:rsid w:val="00660E7D"/>
    <w:rsid w:val="0066144A"/>
    <w:rsid w:val="00661D4C"/>
    <w:rsid w:val="006624C9"/>
    <w:rsid w:val="0066289F"/>
    <w:rsid w:val="00662D82"/>
    <w:rsid w:val="0066308D"/>
    <w:rsid w:val="00663458"/>
    <w:rsid w:val="00663D07"/>
    <w:rsid w:val="00664090"/>
    <w:rsid w:val="006641CB"/>
    <w:rsid w:val="00664837"/>
    <w:rsid w:val="0066485F"/>
    <w:rsid w:val="00664937"/>
    <w:rsid w:val="00664D04"/>
    <w:rsid w:val="0066556B"/>
    <w:rsid w:val="0066599C"/>
    <w:rsid w:val="00665A38"/>
    <w:rsid w:val="006663DB"/>
    <w:rsid w:val="0066737C"/>
    <w:rsid w:val="0066798F"/>
    <w:rsid w:val="00667DF5"/>
    <w:rsid w:val="006703AA"/>
    <w:rsid w:val="00670DA0"/>
    <w:rsid w:val="006712E5"/>
    <w:rsid w:val="00671BA6"/>
    <w:rsid w:val="00671E10"/>
    <w:rsid w:val="00671F13"/>
    <w:rsid w:val="006724E3"/>
    <w:rsid w:val="00672C86"/>
    <w:rsid w:val="00673239"/>
    <w:rsid w:val="00673A87"/>
    <w:rsid w:val="006753BB"/>
    <w:rsid w:val="00675952"/>
    <w:rsid w:val="00675FE7"/>
    <w:rsid w:val="0067654A"/>
    <w:rsid w:val="0067676D"/>
    <w:rsid w:val="006771F1"/>
    <w:rsid w:val="0067723A"/>
    <w:rsid w:val="006778A1"/>
    <w:rsid w:val="006806DF"/>
    <w:rsid w:val="00680B0A"/>
    <w:rsid w:val="00680BEC"/>
    <w:rsid w:val="00680FA2"/>
    <w:rsid w:val="006816F8"/>
    <w:rsid w:val="00681FF0"/>
    <w:rsid w:val="00683248"/>
    <w:rsid w:val="006834AE"/>
    <w:rsid w:val="00683675"/>
    <w:rsid w:val="0068425C"/>
    <w:rsid w:val="006843BA"/>
    <w:rsid w:val="00684586"/>
    <w:rsid w:val="00684997"/>
    <w:rsid w:val="00684AA3"/>
    <w:rsid w:val="00684DA0"/>
    <w:rsid w:val="00685192"/>
    <w:rsid w:val="0068522C"/>
    <w:rsid w:val="00685306"/>
    <w:rsid w:val="006854DD"/>
    <w:rsid w:val="006855B5"/>
    <w:rsid w:val="006857D5"/>
    <w:rsid w:val="006865B7"/>
    <w:rsid w:val="00687922"/>
    <w:rsid w:val="00687CFB"/>
    <w:rsid w:val="00690D01"/>
    <w:rsid w:val="0069113E"/>
    <w:rsid w:val="00691143"/>
    <w:rsid w:val="00691EA0"/>
    <w:rsid w:val="0069220E"/>
    <w:rsid w:val="00692799"/>
    <w:rsid w:val="0069283D"/>
    <w:rsid w:val="00692ED4"/>
    <w:rsid w:val="006934A8"/>
    <w:rsid w:val="006935E1"/>
    <w:rsid w:val="00693BBA"/>
    <w:rsid w:val="00693C25"/>
    <w:rsid w:val="00693CD3"/>
    <w:rsid w:val="00693E6C"/>
    <w:rsid w:val="00694496"/>
    <w:rsid w:val="00694670"/>
    <w:rsid w:val="00695966"/>
    <w:rsid w:val="00695A1E"/>
    <w:rsid w:val="00695ABB"/>
    <w:rsid w:val="00695ADF"/>
    <w:rsid w:val="00695E80"/>
    <w:rsid w:val="0069619F"/>
    <w:rsid w:val="00696D99"/>
    <w:rsid w:val="0069797E"/>
    <w:rsid w:val="006A0521"/>
    <w:rsid w:val="006A0871"/>
    <w:rsid w:val="006A0B34"/>
    <w:rsid w:val="006A0EFD"/>
    <w:rsid w:val="006A1CC6"/>
    <w:rsid w:val="006A1DAE"/>
    <w:rsid w:val="006A22A3"/>
    <w:rsid w:val="006A2769"/>
    <w:rsid w:val="006A28DD"/>
    <w:rsid w:val="006A3025"/>
    <w:rsid w:val="006A4044"/>
    <w:rsid w:val="006A4129"/>
    <w:rsid w:val="006A419E"/>
    <w:rsid w:val="006A4564"/>
    <w:rsid w:val="006A508E"/>
    <w:rsid w:val="006A57C8"/>
    <w:rsid w:val="006A64B5"/>
    <w:rsid w:val="006A78D5"/>
    <w:rsid w:val="006A7BF5"/>
    <w:rsid w:val="006B06C9"/>
    <w:rsid w:val="006B085D"/>
    <w:rsid w:val="006B09EF"/>
    <w:rsid w:val="006B1234"/>
    <w:rsid w:val="006B2158"/>
    <w:rsid w:val="006B22CF"/>
    <w:rsid w:val="006B236D"/>
    <w:rsid w:val="006B2502"/>
    <w:rsid w:val="006B29D8"/>
    <w:rsid w:val="006B2B9B"/>
    <w:rsid w:val="006B2BC2"/>
    <w:rsid w:val="006B3491"/>
    <w:rsid w:val="006B3D11"/>
    <w:rsid w:val="006B40A5"/>
    <w:rsid w:val="006B4398"/>
    <w:rsid w:val="006B47D2"/>
    <w:rsid w:val="006B4C05"/>
    <w:rsid w:val="006B568A"/>
    <w:rsid w:val="006B59A3"/>
    <w:rsid w:val="006B5EC5"/>
    <w:rsid w:val="006B611B"/>
    <w:rsid w:val="006B7B83"/>
    <w:rsid w:val="006B7C25"/>
    <w:rsid w:val="006B7EDE"/>
    <w:rsid w:val="006B7FF7"/>
    <w:rsid w:val="006C043A"/>
    <w:rsid w:val="006C0FB7"/>
    <w:rsid w:val="006C181A"/>
    <w:rsid w:val="006C1BEC"/>
    <w:rsid w:val="006C1CD1"/>
    <w:rsid w:val="006C1D20"/>
    <w:rsid w:val="006C2A04"/>
    <w:rsid w:val="006C379C"/>
    <w:rsid w:val="006C406C"/>
    <w:rsid w:val="006C54F0"/>
    <w:rsid w:val="006C65E2"/>
    <w:rsid w:val="006C6A91"/>
    <w:rsid w:val="006C7050"/>
    <w:rsid w:val="006D0385"/>
    <w:rsid w:val="006D0A04"/>
    <w:rsid w:val="006D10F9"/>
    <w:rsid w:val="006D16FF"/>
    <w:rsid w:val="006D1802"/>
    <w:rsid w:val="006D3007"/>
    <w:rsid w:val="006D300B"/>
    <w:rsid w:val="006D4064"/>
    <w:rsid w:val="006D4A4A"/>
    <w:rsid w:val="006D4E7E"/>
    <w:rsid w:val="006D5A50"/>
    <w:rsid w:val="006D6020"/>
    <w:rsid w:val="006D61B1"/>
    <w:rsid w:val="006D6BF4"/>
    <w:rsid w:val="006D6CBF"/>
    <w:rsid w:val="006D6DE0"/>
    <w:rsid w:val="006D6FD4"/>
    <w:rsid w:val="006D7813"/>
    <w:rsid w:val="006D79FC"/>
    <w:rsid w:val="006D7A97"/>
    <w:rsid w:val="006E0378"/>
    <w:rsid w:val="006E059B"/>
    <w:rsid w:val="006E085B"/>
    <w:rsid w:val="006E0AEC"/>
    <w:rsid w:val="006E0B9E"/>
    <w:rsid w:val="006E2093"/>
    <w:rsid w:val="006E209C"/>
    <w:rsid w:val="006E2AB2"/>
    <w:rsid w:val="006E3507"/>
    <w:rsid w:val="006E37B2"/>
    <w:rsid w:val="006E3831"/>
    <w:rsid w:val="006E39CC"/>
    <w:rsid w:val="006E42AB"/>
    <w:rsid w:val="006E528E"/>
    <w:rsid w:val="006E6265"/>
    <w:rsid w:val="006E69D3"/>
    <w:rsid w:val="006E6CF1"/>
    <w:rsid w:val="006E7843"/>
    <w:rsid w:val="006E7D55"/>
    <w:rsid w:val="006E7DAA"/>
    <w:rsid w:val="006F0C93"/>
    <w:rsid w:val="006F0CF7"/>
    <w:rsid w:val="006F1129"/>
    <w:rsid w:val="006F1B6C"/>
    <w:rsid w:val="006F2AA4"/>
    <w:rsid w:val="006F3309"/>
    <w:rsid w:val="006F3471"/>
    <w:rsid w:val="006F3B02"/>
    <w:rsid w:val="006F3F59"/>
    <w:rsid w:val="006F4053"/>
    <w:rsid w:val="006F49DC"/>
    <w:rsid w:val="006F6787"/>
    <w:rsid w:val="006F7C17"/>
    <w:rsid w:val="00700BB4"/>
    <w:rsid w:val="0070159C"/>
    <w:rsid w:val="00701926"/>
    <w:rsid w:val="00701C3C"/>
    <w:rsid w:val="00702345"/>
    <w:rsid w:val="00702AB2"/>
    <w:rsid w:val="00702CEB"/>
    <w:rsid w:val="00703374"/>
    <w:rsid w:val="007035B7"/>
    <w:rsid w:val="00703D7F"/>
    <w:rsid w:val="007040C5"/>
    <w:rsid w:val="0070469C"/>
    <w:rsid w:val="00705305"/>
    <w:rsid w:val="0070583C"/>
    <w:rsid w:val="00705E50"/>
    <w:rsid w:val="0070660D"/>
    <w:rsid w:val="007068A1"/>
    <w:rsid w:val="00707B98"/>
    <w:rsid w:val="00707DD1"/>
    <w:rsid w:val="00707ECC"/>
    <w:rsid w:val="00710598"/>
    <w:rsid w:val="007107F0"/>
    <w:rsid w:val="00710B0D"/>
    <w:rsid w:val="007110E4"/>
    <w:rsid w:val="007113A8"/>
    <w:rsid w:val="00711736"/>
    <w:rsid w:val="007118D0"/>
    <w:rsid w:val="00711D35"/>
    <w:rsid w:val="00711E76"/>
    <w:rsid w:val="00712332"/>
    <w:rsid w:val="00712D8A"/>
    <w:rsid w:val="0071337D"/>
    <w:rsid w:val="007137F5"/>
    <w:rsid w:val="00713885"/>
    <w:rsid w:val="00713A97"/>
    <w:rsid w:val="0071413F"/>
    <w:rsid w:val="007144E4"/>
    <w:rsid w:val="0071489A"/>
    <w:rsid w:val="00714BA5"/>
    <w:rsid w:val="00714C0E"/>
    <w:rsid w:val="00714EE3"/>
    <w:rsid w:val="00714F80"/>
    <w:rsid w:val="00716243"/>
    <w:rsid w:val="007164EB"/>
    <w:rsid w:val="00716A11"/>
    <w:rsid w:val="007172FE"/>
    <w:rsid w:val="007176F9"/>
    <w:rsid w:val="00717A28"/>
    <w:rsid w:val="00717A3F"/>
    <w:rsid w:val="00717E6E"/>
    <w:rsid w:val="00717F2B"/>
    <w:rsid w:val="007212F0"/>
    <w:rsid w:val="00722014"/>
    <w:rsid w:val="0072212C"/>
    <w:rsid w:val="007221A7"/>
    <w:rsid w:val="0072329D"/>
    <w:rsid w:val="00723825"/>
    <w:rsid w:val="00723E64"/>
    <w:rsid w:val="0072460F"/>
    <w:rsid w:val="00724942"/>
    <w:rsid w:val="00724DDB"/>
    <w:rsid w:val="00725612"/>
    <w:rsid w:val="00725655"/>
    <w:rsid w:val="00725A0E"/>
    <w:rsid w:val="00725E18"/>
    <w:rsid w:val="007261B5"/>
    <w:rsid w:val="007266C4"/>
    <w:rsid w:val="00726F5C"/>
    <w:rsid w:val="0073011A"/>
    <w:rsid w:val="0073082D"/>
    <w:rsid w:val="0073127F"/>
    <w:rsid w:val="0073169E"/>
    <w:rsid w:val="00731973"/>
    <w:rsid w:val="00732456"/>
    <w:rsid w:val="00732878"/>
    <w:rsid w:val="007329A2"/>
    <w:rsid w:val="00732E2A"/>
    <w:rsid w:val="00733C49"/>
    <w:rsid w:val="00733FD4"/>
    <w:rsid w:val="007340F1"/>
    <w:rsid w:val="0073511F"/>
    <w:rsid w:val="007360FF"/>
    <w:rsid w:val="007363CC"/>
    <w:rsid w:val="0073653C"/>
    <w:rsid w:val="007371CC"/>
    <w:rsid w:val="00737238"/>
    <w:rsid w:val="00737757"/>
    <w:rsid w:val="00737C45"/>
    <w:rsid w:val="00740397"/>
    <w:rsid w:val="007409F6"/>
    <w:rsid w:val="00740E3C"/>
    <w:rsid w:val="00740E61"/>
    <w:rsid w:val="00741450"/>
    <w:rsid w:val="00741746"/>
    <w:rsid w:val="00741C46"/>
    <w:rsid w:val="00741C8E"/>
    <w:rsid w:val="00741DA6"/>
    <w:rsid w:val="00742CA7"/>
    <w:rsid w:val="007437A3"/>
    <w:rsid w:val="00744A8E"/>
    <w:rsid w:val="00744AE7"/>
    <w:rsid w:val="0074555C"/>
    <w:rsid w:val="00746193"/>
    <w:rsid w:val="00746BB0"/>
    <w:rsid w:val="00746FAB"/>
    <w:rsid w:val="00746FF8"/>
    <w:rsid w:val="007476CB"/>
    <w:rsid w:val="0075012E"/>
    <w:rsid w:val="00750EDC"/>
    <w:rsid w:val="00750F16"/>
    <w:rsid w:val="007511A5"/>
    <w:rsid w:val="00751BA4"/>
    <w:rsid w:val="007525C4"/>
    <w:rsid w:val="00752673"/>
    <w:rsid w:val="00752871"/>
    <w:rsid w:val="007529A3"/>
    <w:rsid w:val="00753382"/>
    <w:rsid w:val="00753C13"/>
    <w:rsid w:val="00754191"/>
    <w:rsid w:val="00754267"/>
    <w:rsid w:val="0075441A"/>
    <w:rsid w:val="00754522"/>
    <w:rsid w:val="00754EF8"/>
    <w:rsid w:val="007556AA"/>
    <w:rsid w:val="00755A24"/>
    <w:rsid w:val="00755B42"/>
    <w:rsid w:val="00755C37"/>
    <w:rsid w:val="007563B1"/>
    <w:rsid w:val="007573AF"/>
    <w:rsid w:val="00757E34"/>
    <w:rsid w:val="00760228"/>
    <w:rsid w:val="007605B5"/>
    <w:rsid w:val="00760A27"/>
    <w:rsid w:val="00760AF7"/>
    <w:rsid w:val="00760D79"/>
    <w:rsid w:val="00760D8D"/>
    <w:rsid w:val="00762466"/>
    <w:rsid w:val="0076292D"/>
    <w:rsid w:val="00762DFF"/>
    <w:rsid w:val="00762F44"/>
    <w:rsid w:val="0076372D"/>
    <w:rsid w:val="00763836"/>
    <w:rsid w:val="00763AED"/>
    <w:rsid w:val="00763D85"/>
    <w:rsid w:val="007642B8"/>
    <w:rsid w:val="00764302"/>
    <w:rsid w:val="00764689"/>
    <w:rsid w:val="00764B82"/>
    <w:rsid w:val="00764D12"/>
    <w:rsid w:val="007651C4"/>
    <w:rsid w:val="007662A8"/>
    <w:rsid w:val="007669AC"/>
    <w:rsid w:val="007676EC"/>
    <w:rsid w:val="00767929"/>
    <w:rsid w:val="00770796"/>
    <w:rsid w:val="0077085B"/>
    <w:rsid w:val="007712E4"/>
    <w:rsid w:val="007713E6"/>
    <w:rsid w:val="0077171D"/>
    <w:rsid w:val="00772838"/>
    <w:rsid w:val="007729AA"/>
    <w:rsid w:val="00772C50"/>
    <w:rsid w:val="00773849"/>
    <w:rsid w:val="00773D27"/>
    <w:rsid w:val="00774D92"/>
    <w:rsid w:val="00774FDC"/>
    <w:rsid w:val="00775560"/>
    <w:rsid w:val="007762B7"/>
    <w:rsid w:val="0077698C"/>
    <w:rsid w:val="00776DBC"/>
    <w:rsid w:val="0077701A"/>
    <w:rsid w:val="0078051C"/>
    <w:rsid w:val="007808DA"/>
    <w:rsid w:val="00780AB2"/>
    <w:rsid w:val="00781316"/>
    <w:rsid w:val="0078146C"/>
    <w:rsid w:val="0078257A"/>
    <w:rsid w:val="00782ABC"/>
    <w:rsid w:val="00782AFC"/>
    <w:rsid w:val="00782CCE"/>
    <w:rsid w:val="00783A7F"/>
    <w:rsid w:val="00783C0A"/>
    <w:rsid w:val="00783C7B"/>
    <w:rsid w:val="007847A9"/>
    <w:rsid w:val="00784AA0"/>
    <w:rsid w:val="007852C5"/>
    <w:rsid w:val="00785A84"/>
    <w:rsid w:val="00786013"/>
    <w:rsid w:val="0078622F"/>
    <w:rsid w:val="007866B3"/>
    <w:rsid w:val="00786D9E"/>
    <w:rsid w:val="00787549"/>
    <w:rsid w:val="00787798"/>
    <w:rsid w:val="007877A0"/>
    <w:rsid w:val="00790F88"/>
    <w:rsid w:val="00791345"/>
    <w:rsid w:val="00791728"/>
    <w:rsid w:val="00791A07"/>
    <w:rsid w:val="00791B75"/>
    <w:rsid w:val="00791C91"/>
    <w:rsid w:val="00791EA7"/>
    <w:rsid w:val="00792088"/>
    <w:rsid w:val="0079225E"/>
    <w:rsid w:val="00792D87"/>
    <w:rsid w:val="00793718"/>
    <w:rsid w:val="00793719"/>
    <w:rsid w:val="00793A21"/>
    <w:rsid w:val="00794437"/>
    <w:rsid w:val="007948A0"/>
    <w:rsid w:val="00794C09"/>
    <w:rsid w:val="007951AD"/>
    <w:rsid w:val="0079594F"/>
    <w:rsid w:val="00795B01"/>
    <w:rsid w:val="00795C66"/>
    <w:rsid w:val="0079616D"/>
    <w:rsid w:val="00796195"/>
    <w:rsid w:val="007A036D"/>
    <w:rsid w:val="007A03D4"/>
    <w:rsid w:val="007A0AE3"/>
    <w:rsid w:val="007A0B0C"/>
    <w:rsid w:val="007A0E45"/>
    <w:rsid w:val="007A0E8F"/>
    <w:rsid w:val="007A0FCE"/>
    <w:rsid w:val="007A109B"/>
    <w:rsid w:val="007A11DB"/>
    <w:rsid w:val="007A12B5"/>
    <w:rsid w:val="007A19A4"/>
    <w:rsid w:val="007A1A78"/>
    <w:rsid w:val="007A1B94"/>
    <w:rsid w:val="007A2393"/>
    <w:rsid w:val="007A23BD"/>
    <w:rsid w:val="007A2E4D"/>
    <w:rsid w:val="007A33B2"/>
    <w:rsid w:val="007A3784"/>
    <w:rsid w:val="007A3B11"/>
    <w:rsid w:val="007A4355"/>
    <w:rsid w:val="007A4824"/>
    <w:rsid w:val="007A4B92"/>
    <w:rsid w:val="007A4FE9"/>
    <w:rsid w:val="007A5139"/>
    <w:rsid w:val="007A522F"/>
    <w:rsid w:val="007A5E90"/>
    <w:rsid w:val="007A652D"/>
    <w:rsid w:val="007A6710"/>
    <w:rsid w:val="007A695F"/>
    <w:rsid w:val="007A69A1"/>
    <w:rsid w:val="007A6A92"/>
    <w:rsid w:val="007A768D"/>
    <w:rsid w:val="007A7836"/>
    <w:rsid w:val="007A7E35"/>
    <w:rsid w:val="007A7ED5"/>
    <w:rsid w:val="007B00AF"/>
    <w:rsid w:val="007B0223"/>
    <w:rsid w:val="007B0242"/>
    <w:rsid w:val="007B1284"/>
    <w:rsid w:val="007B1A2F"/>
    <w:rsid w:val="007B1A5A"/>
    <w:rsid w:val="007B1EDA"/>
    <w:rsid w:val="007B21CE"/>
    <w:rsid w:val="007B2395"/>
    <w:rsid w:val="007B2783"/>
    <w:rsid w:val="007B3395"/>
    <w:rsid w:val="007B35FB"/>
    <w:rsid w:val="007B4CDC"/>
    <w:rsid w:val="007B4CF9"/>
    <w:rsid w:val="007B4E34"/>
    <w:rsid w:val="007B5564"/>
    <w:rsid w:val="007B5796"/>
    <w:rsid w:val="007B6480"/>
    <w:rsid w:val="007B65C7"/>
    <w:rsid w:val="007B6820"/>
    <w:rsid w:val="007B6BF4"/>
    <w:rsid w:val="007B6D10"/>
    <w:rsid w:val="007B7259"/>
    <w:rsid w:val="007B7311"/>
    <w:rsid w:val="007B7405"/>
    <w:rsid w:val="007C0204"/>
    <w:rsid w:val="007C03A6"/>
    <w:rsid w:val="007C0BB8"/>
    <w:rsid w:val="007C0CEA"/>
    <w:rsid w:val="007C144E"/>
    <w:rsid w:val="007C16E3"/>
    <w:rsid w:val="007C19D7"/>
    <w:rsid w:val="007C1B41"/>
    <w:rsid w:val="007C2071"/>
    <w:rsid w:val="007C2E05"/>
    <w:rsid w:val="007C30A7"/>
    <w:rsid w:val="007C3606"/>
    <w:rsid w:val="007C3793"/>
    <w:rsid w:val="007C3ED1"/>
    <w:rsid w:val="007C480C"/>
    <w:rsid w:val="007C4C7D"/>
    <w:rsid w:val="007C4DCA"/>
    <w:rsid w:val="007C52F9"/>
    <w:rsid w:val="007C5901"/>
    <w:rsid w:val="007C5985"/>
    <w:rsid w:val="007C5C33"/>
    <w:rsid w:val="007C68D0"/>
    <w:rsid w:val="007C6D6C"/>
    <w:rsid w:val="007C7212"/>
    <w:rsid w:val="007C7E72"/>
    <w:rsid w:val="007D0032"/>
    <w:rsid w:val="007D0443"/>
    <w:rsid w:val="007D1193"/>
    <w:rsid w:val="007D1630"/>
    <w:rsid w:val="007D1CC0"/>
    <w:rsid w:val="007D26D9"/>
    <w:rsid w:val="007D2895"/>
    <w:rsid w:val="007D2D2D"/>
    <w:rsid w:val="007D4271"/>
    <w:rsid w:val="007D428F"/>
    <w:rsid w:val="007D49E2"/>
    <w:rsid w:val="007D4B9B"/>
    <w:rsid w:val="007D519C"/>
    <w:rsid w:val="007D52E1"/>
    <w:rsid w:val="007D58E7"/>
    <w:rsid w:val="007D6E0C"/>
    <w:rsid w:val="007D7721"/>
    <w:rsid w:val="007D7D54"/>
    <w:rsid w:val="007E0387"/>
    <w:rsid w:val="007E0615"/>
    <w:rsid w:val="007E0D36"/>
    <w:rsid w:val="007E0E5F"/>
    <w:rsid w:val="007E0E72"/>
    <w:rsid w:val="007E122F"/>
    <w:rsid w:val="007E1741"/>
    <w:rsid w:val="007E1CE6"/>
    <w:rsid w:val="007E235A"/>
    <w:rsid w:val="007E289F"/>
    <w:rsid w:val="007E396E"/>
    <w:rsid w:val="007E3BAC"/>
    <w:rsid w:val="007E405C"/>
    <w:rsid w:val="007E46DE"/>
    <w:rsid w:val="007E4FD0"/>
    <w:rsid w:val="007E561A"/>
    <w:rsid w:val="007E5C2D"/>
    <w:rsid w:val="007E6112"/>
    <w:rsid w:val="007E6A25"/>
    <w:rsid w:val="007E6D2E"/>
    <w:rsid w:val="007E7277"/>
    <w:rsid w:val="007E742E"/>
    <w:rsid w:val="007F002B"/>
    <w:rsid w:val="007F01AF"/>
    <w:rsid w:val="007F0F74"/>
    <w:rsid w:val="007F123B"/>
    <w:rsid w:val="007F12EE"/>
    <w:rsid w:val="007F1978"/>
    <w:rsid w:val="007F1B37"/>
    <w:rsid w:val="007F23E7"/>
    <w:rsid w:val="007F2463"/>
    <w:rsid w:val="007F2A2C"/>
    <w:rsid w:val="007F3280"/>
    <w:rsid w:val="007F3475"/>
    <w:rsid w:val="007F3514"/>
    <w:rsid w:val="007F354A"/>
    <w:rsid w:val="007F3736"/>
    <w:rsid w:val="007F39C9"/>
    <w:rsid w:val="007F3CF8"/>
    <w:rsid w:val="007F3DC2"/>
    <w:rsid w:val="007F3F03"/>
    <w:rsid w:val="007F558F"/>
    <w:rsid w:val="007F6054"/>
    <w:rsid w:val="007F6A2C"/>
    <w:rsid w:val="007F716A"/>
    <w:rsid w:val="007F7742"/>
    <w:rsid w:val="007F7C2C"/>
    <w:rsid w:val="007F7C38"/>
    <w:rsid w:val="007F7F77"/>
    <w:rsid w:val="008002F9"/>
    <w:rsid w:val="00800998"/>
    <w:rsid w:val="008009E0"/>
    <w:rsid w:val="0080128F"/>
    <w:rsid w:val="00802816"/>
    <w:rsid w:val="0080307B"/>
    <w:rsid w:val="008035DF"/>
    <w:rsid w:val="008038A2"/>
    <w:rsid w:val="0080399E"/>
    <w:rsid w:val="00803A96"/>
    <w:rsid w:val="00803F96"/>
    <w:rsid w:val="008044CD"/>
    <w:rsid w:val="00804BE6"/>
    <w:rsid w:val="00804D65"/>
    <w:rsid w:val="00804FD9"/>
    <w:rsid w:val="00805F2C"/>
    <w:rsid w:val="00806A7E"/>
    <w:rsid w:val="00806D7F"/>
    <w:rsid w:val="00807195"/>
    <w:rsid w:val="00807B3D"/>
    <w:rsid w:val="00810325"/>
    <w:rsid w:val="00810B8B"/>
    <w:rsid w:val="00810E9D"/>
    <w:rsid w:val="00811209"/>
    <w:rsid w:val="00811269"/>
    <w:rsid w:val="00811928"/>
    <w:rsid w:val="00811FCA"/>
    <w:rsid w:val="0081275E"/>
    <w:rsid w:val="008132E1"/>
    <w:rsid w:val="00813828"/>
    <w:rsid w:val="00813AD7"/>
    <w:rsid w:val="00813D70"/>
    <w:rsid w:val="00814295"/>
    <w:rsid w:val="00814CA8"/>
    <w:rsid w:val="008155C0"/>
    <w:rsid w:val="00815E6B"/>
    <w:rsid w:val="00816558"/>
    <w:rsid w:val="00817572"/>
    <w:rsid w:val="00817BB0"/>
    <w:rsid w:val="00820034"/>
    <w:rsid w:val="00820FC8"/>
    <w:rsid w:val="008212FE"/>
    <w:rsid w:val="008215EB"/>
    <w:rsid w:val="008219EA"/>
    <w:rsid w:val="008223B6"/>
    <w:rsid w:val="00822484"/>
    <w:rsid w:val="008224B1"/>
    <w:rsid w:val="00822745"/>
    <w:rsid w:val="00822F68"/>
    <w:rsid w:val="00823225"/>
    <w:rsid w:val="008237E9"/>
    <w:rsid w:val="008247BD"/>
    <w:rsid w:val="00824813"/>
    <w:rsid w:val="00824BCE"/>
    <w:rsid w:val="00824DB1"/>
    <w:rsid w:val="008252B1"/>
    <w:rsid w:val="00825B61"/>
    <w:rsid w:val="008262C7"/>
    <w:rsid w:val="00826AF6"/>
    <w:rsid w:val="0082758E"/>
    <w:rsid w:val="00831365"/>
    <w:rsid w:val="00831436"/>
    <w:rsid w:val="00831449"/>
    <w:rsid w:val="00831ADC"/>
    <w:rsid w:val="00831DB4"/>
    <w:rsid w:val="00832522"/>
    <w:rsid w:val="00832731"/>
    <w:rsid w:val="00832A47"/>
    <w:rsid w:val="00833941"/>
    <w:rsid w:val="00833984"/>
    <w:rsid w:val="00833DBB"/>
    <w:rsid w:val="00834080"/>
    <w:rsid w:val="008341DD"/>
    <w:rsid w:val="00834263"/>
    <w:rsid w:val="008344D4"/>
    <w:rsid w:val="008345EF"/>
    <w:rsid w:val="00834D1C"/>
    <w:rsid w:val="00834E59"/>
    <w:rsid w:val="00835297"/>
    <w:rsid w:val="0083569C"/>
    <w:rsid w:val="00835DEA"/>
    <w:rsid w:val="0083618C"/>
    <w:rsid w:val="00836251"/>
    <w:rsid w:val="008368CF"/>
    <w:rsid w:val="00836DBA"/>
    <w:rsid w:val="00837046"/>
    <w:rsid w:val="00837286"/>
    <w:rsid w:val="00837D8B"/>
    <w:rsid w:val="00837EAB"/>
    <w:rsid w:val="008402C6"/>
    <w:rsid w:val="0084106C"/>
    <w:rsid w:val="00841599"/>
    <w:rsid w:val="008418F3"/>
    <w:rsid w:val="00841E8E"/>
    <w:rsid w:val="0084264F"/>
    <w:rsid w:val="0084331B"/>
    <w:rsid w:val="00843671"/>
    <w:rsid w:val="0084468E"/>
    <w:rsid w:val="008448C5"/>
    <w:rsid w:val="00844BFA"/>
    <w:rsid w:val="008455E0"/>
    <w:rsid w:val="00845A4B"/>
    <w:rsid w:val="00845BBE"/>
    <w:rsid w:val="008461C3"/>
    <w:rsid w:val="0084752A"/>
    <w:rsid w:val="0085044D"/>
    <w:rsid w:val="00851586"/>
    <w:rsid w:val="00851A49"/>
    <w:rsid w:val="00851FE1"/>
    <w:rsid w:val="008520A4"/>
    <w:rsid w:val="008521A5"/>
    <w:rsid w:val="00852D79"/>
    <w:rsid w:val="00852F56"/>
    <w:rsid w:val="00853EC1"/>
    <w:rsid w:val="00854889"/>
    <w:rsid w:val="00854AF4"/>
    <w:rsid w:val="0085591A"/>
    <w:rsid w:val="00855B0F"/>
    <w:rsid w:val="00855C73"/>
    <w:rsid w:val="008562AE"/>
    <w:rsid w:val="0085679F"/>
    <w:rsid w:val="00856801"/>
    <w:rsid w:val="00856A4E"/>
    <w:rsid w:val="00856F51"/>
    <w:rsid w:val="00857090"/>
    <w:rsid w:val="00857624"/>
    <w:rsid w:val="0086063E"/>
    <w:rsid w:val="00860E18"/>
    <w:rsid w:val="008615A3"/>
    <w:rsid w:val="008617C9"/>
    <w:rsid w:val="00861991"/>
    <w:rsid w:val="008622E7"/>
    <w:rsid w:val="00862DC5"/>
    <w:rsid w:val="0086313A"/>
    <w:rsid w:val="00863235"/>
    <w:rsid w:val="008632F3"/>
    <w:rsid w:val="008639D0"/>
    <w:rsid w:val="00863F19"/>
    <w:rsid w:val="00864021"/>
    <w:rsid w:val="0086489E"/>
    <w:rsid w:val="008648ED"/>
    <w:rsid w:val="0086587F"/>
    <w:rsid w:val="00865C01"/>
    <w:rsid w:val="008673F0"/>
    <w:rsid w:val="008702C2"/>
    <w:rsid w:val="00870498"/>
    <w:rsid w:val="00871370"/>
    <w:rsid w:val="00871DF8"/>
    <w:rsid w:val="00872219"/>
    <w:rsid w:val="008726A5"/>
    <w:rsid w:val="0087295E"/>
    <w:rsid w:val="00872A60"/>
    <w:rsid w:val="00872B51"/>
    <w:rsid w:val="00873371"/>
    <w:rsid w:val="00873C2F"/>
    <w:rsid w:val="008742F6"/>
    <w:rsid w:val="008757F3"/>
    <w:rsid w:val="008768EC"/>
    <w:rsid w:val="008806FC"/>
    <w:rsid w:val="00881118"/>
    <w:rsid w:val="00881CC2"/>
    <w:rsid w:val="008826A4"/>
    <w:rsid w:val="0088361B"/>
    <w:rsid w:val="00883B6B"/>
    <w:rsid w:val="00883D99"/>
    <w:rsid w:val="00883E71"/>
    <w:rsid w:val="008842D7"/>
    <w:rsid w:val="00884973"/>
    <w:rsid w:val="00885237"/>
    <w:rsid w:val="00886088"/>
    <w:rsid w:val="00886178"/>
    <w:rsid w:val="00886426"/>
    <w:rsid w:val="00886898"/>
    <w:rsid w:val="008869AE"/>
    <w:rsid w:val="00886B68"/>
    <w:rsid w:val="00886F30"/>
    <w:rsid w:val="0088700F"/>
    <w:rsid w:val="00887A9E"/>
    <w:rsid w:val="00890462"/>
    <w:rsid w:val="00890E1F"/>
    <w:rsid w:val="00891ABA"/>
    <w:rsid w:val="00891B30"/>
    <w:rsid w:val="00891E15"/>
    <w:rsid w:val="00891E71"/>
    <w:rsid w:val="00892990"/>
    <w:rsid w:val="00892A13"/>
    <w:rsid w:val="00892DF6"/>
    <w:rsid w:val="00893E79"/>
    <w:rsid w:val="00894F9B"/>
    <w:rsid w:val="00895211"/>
    <w:rsid w:val="00895611"/>
    <w:rsid w:val="00895E6B"/>
    <w:rsid w:val="0089630B"/>
    <w:rsid w:val="0089662D"/>
    <w:rsid w:val="008967A1"/>
    <w:rsid w:val="00896B13"/>
    <w:rsid w:val="0089700A"/>
    <w:rsid w:val="00897292"/>
    <w:rsid w:val="008977C2"/>
    <w:rsid w:val="008A0A54"/>
    <w:rsid w:val="008A0D1E"/>
    <w:rsid w:val="008A1170"/>
    <w:rsid w:val="008A19DE"/>
    <w:rsid w:val="008A1C51"/>
    <w:rsid w:val="008A2174"/>
    <w:rsid w:val="008A21C1"/>
    <w:rsid w:val="008A21F7"/>
    <w:rsid w:val="008A2DA2"/>
    <w:rsid w:val="008A2E88"/>
    <w:rsid w:val="008A31CC"/>
    <w:rsid w:val="008A33CC"/>
    <w:rsid w:val="008A3829"/>
    <w:rsid w:val="008A3985"/>
    <w:rsid w:val="008A3F42"/>
    <w:rsid w:val="008A41B8"/>
    <w:rsid w:val="008A42CE"/>
    <w:rsid w:val="008A56B8"/>
    <w:rsid w:val="008A6091"/>
    <w:rsid w:val="008A6103"/>
    <w:rsid w:val="008A71D8"/>
    <w:rsid w:val="008A791C"/>
    <w:rsid w:val="008A7A14"/>
    <w:rsid w:val="008A7B32"/>
    <w:rsid w:val="008B0669"/>
    <w:rsid w:val="008B15AC"/>
    <w:rsid w:val="008B182E"/>
    <w:rsid w:val="008B1DA5"/>
    <w:rsid w:val="008B212E"/>
    <w:rsid w:val="008B2256"/>
    <w:rsid w:val="008B28BC"/>
    <w:rsid w:val="008B2AA1"/>
    <w:rsid w:val="008B2DE3"/>
    <w:rsid w:val="008B3D0E"/>
    <w:rsid w:val="008B4574"/>
    <w:rsid w:val="008B4DAC"/>
    <w:rsid w:val="008B50BA"/>
    <w:rsid w:val="008B5128"/>
    <w:rsid w:val="008B5575"/>
    <w:rsid w:val="008B567A"/>
    <w:rsid w:val="008B5B50"/>
    <w:rsid w:val="008B5DE9"/>
    <w:rsid w:val="008B631B"/>
    <w:rsid w:val="008B70A5"/>
    <w:rsid w:val="008B716F"/>
    <w:rsid w:val="008B74EC"/>
    <w:rsid w:val="008B7A5F"/>
    <w:rsid w:val="008B7CCB"/>
    <w:rsid w:val="008B7CFB"/>
    <w:rsid w:val="008B7E2F"/>
    <w:rsid w:val="008B7EAB"/>
    <w:rsid w:val="008C0399"/>
    <w:rsid w:val="008C0523"/>
    <w:rsid w:val="008C068B"/>
    <w:rsid w:val="008C0A0D"/>
    <w:rsid w:val="008C0AC4"/>
    <w:rsid w:val="008C114C"/>
    <w:rsid w:val="008C14B3"/>
    <w:rsid w:val="008C1779"/>
    <w:rsid w:val="008C17CE"/>
    <w:rsid w:val="008C17FB"/>
    <w:rsid w:val="008C1D6C"/>
    <w:rsid w:val="008C20B9"/>
    <w:rsid w:val="008C226F"/>
    <w:rsid w:val="008C2801"/>
    <w:rsid w:val="008C2B3A"/>
    <w:rsid w:val="008C2F0A"/>
    <w:rsid w:val="008C33D2"/>
    <w:rsid w:val="008C3A06"/>
    <w:rsid w:val="008C4A91"/>
    <w:rsid w:val="008C4EF6"/>
    <w:rsid w:val="008C5D41"/>
    <w:rsid w:val="008C6090"/>
    <w:rsid w:val="008C663C"/>
    <w:rsid w:val="008C690B"/>
    <w:rsid w:val="008C70CA"/>
    <w:rsid w:val="008C74DA"/>
    <w:rsid w:val="008C7BA4"/>
    <w:rsid w:val="008C7BA5"/>
    <w:rsid w:val="008D04D7"/>
    <w:rsid w:val="008D04F2"/>
    <w:rsid w:val="008D0604"/>
    <w:rsid w:val="008D0C26"/>
    <w:rsid w:val="008D16A9"/>
    <w:rsid w:val="008D190B"/>
    <w:rsid w:val="008D200C"/>
    <w:rsid w:val="008D2070"/>
    <w:rsid w:val="008D21CE"/>
    <w:rsid w:val="008D2964"/>
    <w:rsid w:val="008D29D0"/>
    <w:rsid w:val="008D2C99"/>
    <w:rsid w:val="008D2F1B"/>
    <w:rsid w:val="008D2FA7"/>
    <w:rsid w:val="008D31C8"/>
    <w:rsid w:val="008D4010"/>
    <w:rsid w:val="008D4131"/>
    <w:rsid w:val="008D4758"/>
    <w:rsid w:val="008D4F06"/>
    <w:rsid w:val="008D5072"/>
    <w:rsid w:val="008D5208"/>
    <w:rsid w:val="008D5347"/>
    <w:rsid w:val="008D59D9"/>
    <w:rsid w:val="008D5FE6"/>
    <w:rsid w:val="008D6B57"/>
    <w:rsid w:val="008D6C7F"/>
    <w:rsid w:val="008D6DC9"/>
    <w:rsid w:val="008D7902"/>
    <w:rsid w:val="008D79F1"/>
    <w:rsid w:val="008D7BDE"/>
    <w:rsid w:val="008E0694"/>
    <w:rsid w:val="008E0B6D"/>
    <w:rsid w:val="008E0F72"/>
    <w:rsid w:val="008E137F"/>
    <w:rsid w:val="008E21B4"/>
    <w:rsid w:val="008E2219"/>
    <w:rsid w:val="008E272E"/>
    <w:rsid w:val="008E276A"/>
    <w:rsid w:val="008E36DC"/>
    <w:rsid w:val="008E37AD"/>
    <w:rsid w:val="008E3AE6"/>
    <w:rsid w:val="008E4818"/>
    <w:rsid w:val="008E48F9"/>
    <w:rsid w:val="008E4BE2"/>
    <w:rsid w:val="008E4BF1"/>
    <w:rsid w:val="008E4F9A"/>
    <w:rsid w:val="008E5651"/>
    <w:rsid w:val="008E5CE7"/>
    <w:rsid w:val="008E61B8"/>
    <w:rsid w:val="008E74DD"/>
    <w:rsid w:val="008E7BA1"/>
    <w:rsid w:val="008F0A05"/>
    <w:rsid w:val="008F1AB6"/>
    <w:rsid w:val="008F213F"/>
    <w:rsid w:val="008F239B"/>
    <w:rsid w:val="008F2FB6"/>
    <w:rsid w:val="008F3014"/>
    <w:rsid w:val="008F3959"/>
    <w:rsid w:val="008F3B23"/>
    <w:rsid w:val="008F4F9E"/>
    <w:rsid w:val="008F60E4"/>
    <w:rsid w:val="008F611A"/>
    <w:rsid w:val="008F61F6"/>
    <w:rsid w:val="008F682C"/>
    <w:rsid w:val="008F7A1E"/>
    <w:rsid w:val="008F7B45"/>
    <w:rsid w:val="008F7FA1"/>
    <w:rsid w:val="00900BEA"/>
    <w:rsid w:val="009016A3"/>
    <w:rsid w:val="0090282A"/>
    <w:rsid w:val="0090288E"/>
    <w:rsid w:val="00902C3E"/>
    <w:rsid w:val="00903140"/>
    <w:rsid w:val="009032E7"/>
    <w:rsid w:val="00903B79"/>
    <w:rsid w:val="00903F9F"/>
    <w:rsid w:val="0090409C"/>
    <w:rsid w:val="009047F3"/>
    <w:rsid w:val="00904FE6"/>
    <w:rsid w:val="0090506F"/>
    <w:rsid w:val="00905074"/>
    <w:rsid w:val="00905141"/>
    <w:rsid w:val="009057A3"/>
    <w:rsid w:val="00905967"/>
    <w:rsid w:val="009060E5"/>
    <w:rsid w:val="009061FE"/>
    <w:rsid w:val="00906464"/>
    <w:rsid w:val="00906519"/>
    <w:rsid w:val="00907012"/>
    <w:rsid w:val="009071B6"/>
    <w:rsid w:val="009079D8"/>
    <w:rsid w:val="00907B5E"/>
    <w:rsid w:val="00907FB6"/>
    <w:rsid w:val="0091099F"/>
    <w:rsid w:val="00910AE3"/>
    <w:rsid w:val="00910BE0"/>
    <w:rsid w:val="009111ED"/>
    <w:rsid w:val="00912564"/>
    <w:rsid w:val="009128D1"/>
    <w:rsid w:val="00912E6C"/>
    <w:rsid w:val="009132FE"/>
    <w:rsid w:val="00913A47"/>
    <w:rsid w:val="00914FC6"/>
    <w:rsid w:val="009150E0"/>
    <w:rsid w:val="0091522E"/>
    <w:rsid w:val="009156E2"/>
    <w:rsid w:val="00915AF0"/>
    <w:rsid w:val="00916373"/>
    <w:rsid w:val="0091641F"/>
    <w:rsid w:val="00916467"/>
    <w:rsid w:val="00916B20"/>
    <w:rsid w:val="00917E37"/>
    <w:rsid w:val="00917F65"/>
    <w:rsid w:val="00920432"/>
    <w:rsid w:val="00920670"/>
    <w:rsid w:val="00920F8E"/>
    <w:rsid w:val="009217F6"/>
    <w:rsid w:val="00921F42"/>
    <w:rsid w:val="009220A2"/>
    <w:rsid w:val="00922238"/>
    <w:rsid w:val="009224DA"/>
    <w:rsid w:val="009224F7"/>
    <w:rsid w:val="00923372"/>
    <w:rsid w:val="00923443"/>
    <w:rsid w:val="00923D44"/>
    <w:rsid w:val="00925C0E"/>
    <w:rsid w:val="009269D9"/>
    <w:rsid w:val="00927014"/>
    <w:rsid w:val="009276D5"/>
    <w:rsid w:val="0092776D"/>
    <w:rsid w:val="00927C7E"/>
    <w:rsid w:val="00927ED0"/>
    <w:rsid w:val="00930D47"/>
    <w:rsid w:val="00931D1D"/>
    <w:rsid w:val="00931FDD"/>
    <w:rsid w:val="009322B9"/>
    <w:rsid w:val="00934335"/>
    <w:rsid w:val="00934668"/>
    <w:rsid w:val="00935212"/>
    <w:rsid w:val="009356B7"/>
    <w:rsid w:val="00935FC4"/>
    <w:rsid w:val="009369C7"/>
    <w:rsid w:val="00936BA9"/>
    <w:rsid w:val="00936CB8"/>
    <w:rsid w:val="00936E99"/>
    <w:rsid w:val="00937B4E"/>
    <w:rsid w:val="00937B84"/>
    <w:rsid w:val="00937C89"/>
    <w:rsid w:val="00937F4A"/>
    <w:rsid w:val="00940746"/>
    <w:rsid w:val="00940B8F"/>
    <w:rsid w:val="00940E5E"/>
    <w:rsid w:val="009412C3"/>
    <w:rsid w:val="0094157C"/>
    <w:rsid w:val="0094175B"/>
    <w:rsid w:val="0094285B"/>
    <w:rsid w:val="00942DC5"/>
    <w:rsid w:val="00942FD5"/>
    <w:rsid w:val="0094335B"/>
    <w:rsid w:val="0094360E"/>
    <w:rsid w:val="00944E46"/>
    <w:rsid w:val="00944FB8"/>
    <w:rsid w:val="00945127"/>
    <w:rsid w:val="00945409"/>
    <w:rsid w:val="009456D2"/>
    <w:rsid w:val="0094584E"/>
    <w:rsid w:val="00945881"/>
    <w:rsid w:val="00945928"/>
    <w:rsid w:val="00945ABF"/>
    <w:rsid w:val="00946A2F"/>
    <w:rsid w:val="009476CB"/>
    <w:rsid w:val="00947A8C"/>
    <w:rsid w:val="00950002"/>
    <w:rsid w:val="009507B3"/>
    <w:rsid w:val="00951975"/>
    <w:rsid w:val="00952189"/>
    <w:rsid w:val="00952BA8"/>
    <w:rsid w:val="00953937"/>
    <w:rsid w:val="00953E86"/>
    <w:rsid w:val="00954896"/>
    <w:rsid w:val="0095495D"/>
    <w:rsid w:val="00954A7D"/>
    <w:rsid w:val="00955172"/>
    <w:rsid w:val="00955788"/>
    <w:rsid w:val="0095595C"/>
    <w:rsid w:val="00956749"/>
    <w:rsid w:val="00956F63"/>
    <w:rsid w:val="00957E33"/>
    <w:rsid w:val="009603F0"/>
    <w:rsid w:val="00960466"/>
    <w:rsid w:val="009604DD"/>
    <w:rsid w:val="00960C6F"/>
    <w:rsid w:val="00960D21"/>
    <w:rsid w:val="00961079"/>
    <w:rsid w:val="00961644"/>
    <w:rsid w:val="009619A9"/>
    <w:rsid w:val="00961B57"/>
    <w:rsid w:val="00961E62"/>
    <w:rsid w:val="00962413"/>
    <w:rsid w:val="009628BF"/>
    <w:rsid w:val="009637D9"/>
    <w:rsid w:val="009638ED"/>
    <w:rsid w:val="00963F90"/>
    <w:rsid w:val="009644BE"/>
    <w:rsid w:val="00965730"/>
    <w:rsid w:val="00965829"/>
    <w:rsid w:val="00965C19"/>
    <w:rsid w:val="00966677"/>
    <w:rsid w:val="009667E1"/>
    <w:rsid w:val="009669FB"/>
    <w:rsid w:val="0096738D"/>
    <w:rsid w:val="009674B1"/>
    <w:rsid w:val="00967598"/>
    <w:rsid w:val="009676C6"/>
    <w:rsid w:val="00967A03"/>
    <w:rsid w:val="00967F0F"/>
    <w:rsid w:val="009701F0"/>
    <w:rsid w:val="00970247"/>
    <w:rsid w:val="00970341"/>
    <w:rsid w:val="00970D40"/>
    <w:rsid w:val="0097221A"/>
    <w:rsid w:val="009729AA"/>
    <w:rsid w:val="00972E89"/>
    <w:rsid w:val="0097384C"/>
    <w:rsid w:val="009739D7"/>
    <w:rsid w:val="009740B1"/>
    <w:rsid w:val="00974543"/>
    <w:rsid w:val="00974CA3"/>
    <w:rsid w:val="00974DEA"/>
    <w:rsid w:val="00974FC0"/>
    <w:rsid w:val="00975456"/>
    <w:rsid w:val="00975A3B"/>
    <w:rsid w:val="00975F8A"/>
    <w:rsid w:val="00975FF9"/>
    <w:rsid w:val="0097602A"/>
    <w:rsid w:val="00976548"/>
    <w:rsid w:val="00977661"/>
    <w:rsid w:val="00980720"/>
    <w:rsid w:val="0098092F"/>
    <w:rsid w:val="00980A20"/>
    <w:rsid w:val="00980F60"/>
    <w:rsid w:val="0098195D"/>
    <w:rsid w:val="009819C6"/>
    <w:rsid w:val="00981B7D"/>
    <w:rsid w:val="009821A9"/>
    <w:rsid w:val="0098292B"/>
    <w:rsid w:val="00982F3B"/>
    <w:rsid w:val="009834E6"/>
    <w:rsid w:val="0098380D"/>
    <w:rsid w:val="00985407"/>
    <w:rsid w:val="00985760"/>
    <w:rsid w:val="00985E61"/>
    <w:rsid w:val="00985F1D"/>
    <w:rsid w:val="009866D1"/>
    <w:rsid w:val="009867E5"/>
    <w:rsid w:val="00986BB7"/>
    <w:rsid w:val="00986D3B"/>
    <w:rsid w:val="00987600"/>
    <w:rsid w:val="00987A0B"/>
    <w:rsid w:val="00991250"/>
    <w:rsid w:val="0099175F"/>
    <w:rsid w:val="00992282"/>
    <w:rsid w:val="009928B5"/>
    <w:rsid w:val="00993651"/>
    <w:rsid w:val="009939AE"/>
    <w:rsid w:val="00994060"/>
    <w:rsid w:val="009944DE"/>
    <w:rsid w:val="00994B86"/>
    <w:rsid w:val="009953C1"/>
    <w:rsid w:val="0099556D"/>
    <w:rsid w:val="009964F0"/>
    <w:rsid w:val="00996862"/>
    <w:rsid w:val="00996CEB"/>
    <w:rsid w:val="0099708A"/>
    <w:rsid w:val="009977EF"/>
    <w:rsid w:val="009979BC"/>
    <w:rsid w:val="00997B69"/>
    <w:rsid w:val="00997E1C"/>
    <w:rsid w:val="009A0C5B"/>
    <w:rsid w:val="009A11AE"/>
    <w:rsid w:val="009A12B1"/>
    <w:rsid w:val="009A2143"/>
    <w:rsid w:val="009A2464"/>
    <w:rsid w:val="009A2671"/>
    <w:rsid w:val="009A29E9"/>
    <w:rsid w:val="009A2AB0"/>
    <w:rsid w:val="009A3751"/>
    <w:rsid w:val="009A56C7"/>
    <w:rsid w:val="009A5704"/>
    <w:rsid w:val="009A5A4A"/>
    <w:rsid w:val="009A5AFF"/>
    <w:rsid w:val="009A5C89"/>
    <w:rsid w:val="009A6150"/>
    <w:rsid w:val="009A63FF"/>
    <w:rsid w:val="009A6E9E"/>
    <w:rsid w:val="009A6F7F"/>
    <w:rsid w:val="009A7A98"/>
    <w:rsid w:val="009B01A6"/>
    <w:rsid w:val="009B0383"/>
    <w:rsid w:val="009B060F"/>
    <w:rsid w:val="009B0CA2"/>
    <w:rsid w:val="009B16C8"/>
    <w:rsid w:val="009B189A"/>
    <w:rsid w:val="009B1985"/>
    <w:rsid w:val="009B2C1B"/>
    <w:rsid w:val="009B2EDB"/>
    <w:rsid w:val="009B2FC6"/>
    <w:rsid w:val="009B3068"/>
    <w:rsid w:val="009B354A"/>
    <w:rsid w:val="009B3922"/>
    <w:rsid w:val="009B3F59"/>
    <w:rsid w:val="009B42EE"/>
    <w:rsid w:val="009B460E"/>
    <w:rsid w:val="009B4F9D"/>
    <w:rsid w:val="009B5645"/>
    <w:rsid w:val="009B5C7F"/>
    <w:rsid w:val="009B6031"/>
    <w:rsid w:val="009B63BA"/>
    <w:rsid w:val="009B7748"/>
    <w:rsid w:val="009B77E8"/>
    <w:rsid w:val="009B7BAD"/>
    <w:rsid w:val="009B7CB1"/>
    <w:rsid w:val="009B7EEF"/>
    <w:rsid w:val="009C0020"/>
    <w:rsid w:val="009C0A6F"/>
    <w:rsid w:val="009C0BAB"/>
    <w:rsid w:val="009C0CBE"/>
    <w:rsid w:val="009C0F0B"/>
    <w:rsid w:val="009C3B70"/>
    <w:rsid w:val="009C3E64"/>
    <w:rsid w:val="009C41B5"/>
    <w:rsid w:val="009C429D"/>
    <w:rsid w:val="009C53BC"/>
    <w:rsid w:val="009C6C63"/>
    <w:rsid w:val="009C7AF8"/>
    <w:rsid w:val="009D0552"/>
    <w:rsid w:val="009D0933"/>
    <w:rsid w:val="009D1B6C"/>
    <w:rsid w:val="009D1F41"/>
    <w:rsid w:val="009D2B9D"/>
    <w:rsid w:val="009D33C9"/>
    <w:rsid w:val="009D45F6"/>
    <w:rsid w:val="009D4803"/>
    <w:rsid w:val="009D482C"/>
    <w:rsid w:val="009D49E5"/>
    <w:rsid w:val="009D4C4E"/>
    <w:rsid w:val="009D545D"/>
    <w:rsid w:val="009D5467"/>
    <w:rsid w:val="009D5E66"/>
    <w:rsid w:val="009D6726"/>
    <w:rsid w:val="009D67E5"/>
    <w:rsid w:val="009D6A3A"/>
    <w:rsid w:val="009D6C2E"/>
    <w:rsid w:val="009D7D65"/>
    <w:rsid w:val="009D7E62"/>
    <w:rsid w:val="009E0107"/>
    <w:rsid w:val="009E086D"/>
    <w:rsid w:val="009E0928"/>
    <w:rsid w:val="009E186E"/>
    <w:rsid w:val="009E2779"/>
    <w:rsid w:val="009E34DE"/>
    <w:rsid w:val="009E34F3"/>
    <w:rsid w:val="009E36C3"/>
    <w:rsid w:val="009E37F5"/>
    <w:rsid w:val="009E3800"/>
    <w:rsid w:val="009E3D8F"/>
    <w:rsid w:val="009E42F9"/>
    <w:rsid w:val="009E4326"/>
    <w:rsid w:val="009E442D"/>
    <w:rsid w:val="009E47A1"/>
    <w:rsid w:val="009E4DD2"/>
    <w:rsid w:val="009E5684"/>
    <w:rsid w:val="009E580E"/>
    <w:rsid w:val="009E5B9C"/>
    <w:rsid w:val="009E61CE"/>
    <w:rsid w:val="009E69E9"/>
    <w:rsid w:val="009E70C0"/>
    <w:rsid w:val="009E74E4"/>
    <w:rsid w:val="009F0844"/>
    <w:rsid w:val="009F0BB6"/>
    <w:rsid w:val="009F0C0B"/>
    <w:rsid w:val="009F1A3D"/>
    <w:rsid w:val="009F3D4C"/>
    <w:rsid w:val="009F4200"/>
    <w:rsid w:val="009F43B2"/>
    <w:rsid w:val="009F46A4"/>
    <w:rsid w:val="009F524D"/>
    <w:rsid w:val="009F61EE"/>
    <w:rsid w:val="009F6C04"/>
    <w:rsid w:val="009F6E22"/>
    <w:rsid w:val="009F7533"/>
    <w:rsid w:val="00A00095"/>
    <w:rsid w:val="00A009D5"/>
    <w:rsid w:val="00A01560"/>
    <w:rsid w:val="00A01922"/>
    <w:rsid w:val="00A01CD5"/>
    <w:rsid w:val="00A0274A"/>
    <w:rsid w:val="00A02792"/>
    <w:rsid w:val="00A02B05"/>
    <w:rsid w:val="00A02C12"/>
    <w:rsid w:val="00A02F44"/>
    <w:rsid w:val="00A03563"/>
    <w:rsid w:val="00A040EA"/>
    <w:rsid w:val="00A04561"/>
    <w:rsid w:val="00A048A9"/>
    <w:rsid w:val="00A0643C"/>
    <w:rsid w:val="00A06F6D"/>
    <w:rsid w:val="00A07281"/>
    <w:rsid w:val="00A07A93"/>
    <w:rsid w:val="00A07CA4"/>
    <w:rsid w:val="00A100D0"/>
    <w:rsid w:val="00A101A1"/>
    <w:rsid w:val="00A105BD"/>
    <w:rsid w:val="00A11368"/>
    <w:rsid w:val="00A1151F"/>
    <w:rsid w:val="00A11FDB"/>
    <w:rsid w:val="00A127FC"/>
    <w:rsid w:val="00A13064"/>
    <w:rsid w:val="00A1348B"/>
    <w:rsid w:val="00A1350C"/>
    <w:rsid w:val="00A138D8"/>
    <w:rsid w:val="00A14646"/>
    <w:rsid w:val="00A14DE9"/>
    <w:rsid w:val="00A14F0E"/>
    <w:rsid w:val="00A14F6A"/>
    <w:rsid w:val="00A15467"/>
    <w:rsid w:val="00A15E7D"/>
    <w:rsid w:val="00A166F5"/>
    <w:rsid w:val="00A17127"/>
    <w:rsid w:val="00A17292"/>
    <w:rsid w:val="00A173C2"/>
    <w:rsid w:val="00A17512"/>
    <w:rsid w:val="00A20398"/>
    <w:rsid w:val="00A2123D"/>
    <w:rsid w:val="00A21FC0"/>
    <w:rsid w:val="00A22542"/>
    <w:rsid w:val="00A22FC3"/>
    <w:rsid w:val="00A2304C"/>
    <w:rsid w:val="00A230BD"/>
    <w:rsid w:val="00A23A6E"/>
    <w:rsid w:val="00A2415E"/>
    <w:rsid w:val="00A260E0"/>
    <w:rsid w:val="00A2639B"/>
    <w:rsid w:val="00A268E2"/>
    <w:rsid w:val="00A27490"/>
    <w:rsid w:val="00A27882"/>
    <w:rsid w:val="00A27C2A"/>
    <w:rsid w:val="00A304DD"/>
    <w:rsid w:val="00A306B1"/>
    <w:rsid w:val="00A32B07"/>
    <w:rsid w:val="00A3311C"/>
    <w:rsid w:val="00A33650"/>
    <w:rsid w:val="00A3366D"/>
    <w:rsid w:val="00A33BE8"/>
    <w:rsid w:val="00A34461"/>
    <w:rsid w:val="00A3465A"/>
    <w:rsid w:val="00A34777"/>
    <w:rsid w:val="00A35D16"/>
    <w:rsid w:val="00A35F48"/>
    <w:rsid w:val="00A362B2"/>
    <w:rsid w:val="00A36701"/>
    <w:rsid w:val="00A36837"/>
    <w:rsid w:val="00A3755D"/>
    <w:rsid w:val="00A37802"/>
    <w:rsid w:val="00A37858"/>
    <w:rsid w:val="00A37C46"/>
    <w:rsid w:val="00A4013D"/>
    <w:rsid w:val="00A40170"/>
    <w:rsid w:val="00A40395"/>
    <w:rsid w:val="00A40CAC"/>
    <w:rsid w:val="00A418C8"/>
    <w:rsid w:val="00A41F3A"/>
    <w:rsid w:val="00A420EA"/>
    <w:rsid w:val="00A4252A"/>
    <w:rsid w:val="00A4339B"/>
    <w:rsid w:val="00A433F3"/>
    <w:rsid w:val="00A434DC"/>
    <w:rsid w:val="00A43B97"/>
    <w:rsid w:val="00A4412F"/>
    <w:rsid w:val="00A44230"/>
    <w:rsid w:val="00A44DE2"/>
    <w:rsid w:val="00A4536D"/>
    <w:rsid w:val="00A4550F"/>
    <w:rsid w:val="00A45553"/>
    <w:rsid w:val="00A45BA7"/>
    <w:rsid w:val="00A45C0E"/>
    <w:rsid w:val="00A45EE5"/>
    <w:rsid w:val="00A46203"/>
    <w:rsid w:val="00A46824"/>
    <w:rsid w:val="00A469EC"/>
    <w:rsid w:val="00A46ACF"/>
    <w:rsid w:val="00A46C85"/>
    <w:rsid w:val="00A47E84"/>
    <w:rsid w:val="00A501DD"/>
    <w:rsid w:val="00A507CD"/>
    <w:rsid w:val="00A50CCF"/>
    <w:rsid w:val="00A5127D"/>
    <w:rsid w:val="00A51498"/>
    <w:rsid w:val="00A51906"/>
    <w:rsid w:val="00A52A71"/>
    <w:rsid w:val="00A53522"/>
    <w:rsid w:val="00A53528"/>
    <w:rsid w:val="00A53D60"/>
    <w:rsid w:val="00A540B3"/>
    <w:rsid w:val="00A5495E"/>
    <w:rsid w:val="00A55014"/>
    <w:rsid w:val="00A55329"/>
    <w:rsid w:val="00A562C9"/>
    <w:rsid w:val="00A569F8"/>
    <w:rsid w:val="00A57637"/>
    <w:rsid w:val="00A57647"/>
    <w:rsid w:val="00A57804"/>
    <w:rsid w:val="00A57A65"/>
    <w:rsid w:val="00A57EBD"/>
    <w:rsid w:val="00A60804"/>
    <w:rsid w:val="00A6158C"/>
    <w:rsid w:val="00A618E3"/>
    <w:rsid w:val="00A622AE"/>
    <w:rsid w:val="00A62861"/>
    <w:rsid w:val="00A629AF"/>
    <w:rsid w:val="00A63141"/>
    <w:rsid w:val="00A63146"/>
    <w:rsid w:val="00A637A7"/>
    <w:rsid w:val="00A63AB9"/>
    <w:rsid w:val="00A63CA9"/>
    <w:rsid w:val="00A64983"/>
    <w:rsid w:val="00A64E20"/>
    <w:rsid w:val="00A653B6"/>
    <w:rsid w:val="00A654CB"/>
    <w:rsid w:val="00A65568"/>
    <w:rsid w:val="00A65ACA"/>
    <w:rsid w:val="00A65FD1"/>
    <w:rsid w:val="00A66076"/>
    <w:rsid w:val="00A660FD"/>
    <w:rsid w:val="00A66D82"/>
    <w:rsid w:val="00A679E2"/>
    <w:rsid w:val="00A70327"/>
    <w:rsid w:val="00A7098D"/>
    <w:rsid w:val="00A718C9"/>
    <w:rsid w:val="00A72574"/>
    <w:rsid w:val="00A73937"/>
    <w:rsid w:val="00A74031"/>
    <w:rsid w:val="00A7438A"/>
    <w:rsid w:val="00A7493F"/>
    <w:rsid w:val="00A74A08"/>
    <w:rsid w:val="00A74CBD"/>
    <w:rsid w:val="00A75333"/>
    <w:rsid w:val="00A75B07"/>
    <w:rsid w:val="00A75EE9"/>
    <w:rsid w:val="00A76925"/>
    <w:rsid w:val="00A76C64"/>
    <w:rsid w:val="00A7713D"/>
    <w:rsid w:val="00A77C0B"/>
    <w:rsid w:val="00A801A8"/>
    <w:rsid w:val="00A804DB"/>
    <w:rsid w:val="00A80706"/>
    <w:rsid w:val="00A80854"/>
    <w:rsid w:val="00A81222"/>
    <w:rsid w:val="00A812F4"/>
    <w:rsid w:val="00A81CF5"/>
    <w:rsid w:val="00A81E6F"/>
    <w:rsid w:val="00A82217"/>
    <w:rsid w:val="00A82A8C"/>
    <w:rsid w:val="00A836F8"/>
    <w:rsid w:val="00A83C1C"/>
    <w:rsid w:val="00A8403E"/>
    <w:rsid w:val="00A84176"/>
    <w:rsid w:val="00A842E8"/>
    <w:rsid w:val="00A84602"/>
    <w:rsid w:val="00A84992"/>
    <w:rsid w:val="00A85498"/>
    <w:rsid w:val="00A85555"/>
    <w:rsid w:val="00A856FD"/>
    <w:rsid w:val="00A85720"/>
    <w:rsid w:val="00A85D17"/>
    <w:rsid w:val="00A86033"/>
    <w:rsid w:val="00A86086"/>
    <w:rsid w:val="00A86CD7"/>
    <w:rsid w:val="00A903F3"/>
    <w:rsid w:val="00A90544"/>
    <w:rsid w:val="00A911CC"/>
    <w:rsid w:val="00A91B7E"/>
    <w:rsid w:val="00A91BBD"/>
    <w:rsid w:val="00A921CC"/>
    <w:rsid w:val="00A92801"/>
    <w:rsid w:val="00A92FC8"/>
    <w:rsid w:val="00A939F7"/>
    <w:rsid w:val="00A940E4"/>
    <w:rsid w:val="00A948E6"/>
    <w:rsid w:val="00A94CC8"/>
    <w:rsid w:val="00A95236"/>
    <w:rsid w:val="00A96139"/>
    <w:rsid w:val="00A96B1E"/>
    <w:rsid w:val="00A974CA"/>
    <w:rsid w:val="00A97AF7"/>
    <w:rsid w:val="00AA0EE0"/>
    <w:rsid w:val="00AA1168"/>
    <w:rsid w:val="00AA1743"/>
    <w:rsid w:val="00AA1A9D"/>
    <w:rsid w:val="00AA1E68"/>
    <w:rsid w:val="00AA1E7E"/>
    <w:rsid w:val="00AA1E92"/>
    <w:rsid w:val="00AA22C6"/>
    <w:rsid w:val="00AA2330"/>
    <w:rsid w:val="00AA2515"/>
    <w:rsid w:val="00AA28E0"/>
    <w:rsid w:val="00AA2CD4"/>
    <w:rsid w:val="00AA31AE"/>
    <w:rsid w:val="00AA3BCA"/>
    <w:rsid w:val="00AA50DD"/>
    <w:rsid w:val="00AA5398"/>
    <w:rsid w:val="00AA5491"/>
    <w:rsid w:val="00AA65D4"/>
    <w:rsid w:val="00AA6926"/>
    <w:rsid w:val="00AA6966"/>
    <w:rsid w:val="00AA6C32"/>
    <w:rsid w:val="00AA6EFC"/>
    <w:rsid w:val="00AA7BA0"/>
    <w:rsid w:val="00AB014F"/>
    <w:rsid w:val="00AB0C5F"/>
    <w:rsid w:val="00AB0D78"/>
    <w:rsid w:val="00AB223D"/>
    <w:rsid w:val="00AB254B"/>
    <w:rsid w:val="00AB255F"/>
    <w:rsid w:val="00AB299D"/>
    <w:rsid w:val="00AB2D58"/>
    <w:rsid w:val="00AB32FD"/>
    <w:rsid w:val="00AB35C5"/>
    <w:rsid w:val="00AB3603"/>
    <w:rsid w:val="00AB3BB5"/>
    <w:rsid w:val="00AB44A1"/>
    <w:rsid w:val="00AB44B0"/>
    <w:rsid w:val="00AB4C7D"/>
    <w:rsid w:val="00AB56B9"/>
    <w:rsid w:val="00AB6371"/>
    <w:rsid w:val="00AB682D"/>
    <w:rsid w:val="00AB6D04"/>
    <w:rsid w:val="00AB7143"/>
    <w:rsid w:val="00AB7A66"/>
    <w:rsid w:val="00AB7C4B"/>
    <w:rsid w:val="00AB7E24"/>
    <w:rsid w:val="00AC00F9"/>
    <w:rsid w:val="00AC0B47"/>
    <w:rsid w:val="00AC0FE9"/>
    <w:rsid w:val="00AC19BA"/>
    <w:rsid w:val="00AC1F2D"/>
    <w:rsid w:val="00AC23AD"/>
    <w:rsid w:val="00AC26B9"/>
    <w:rsid w:val="00AC2ED7"/>
    <w:rsid w:val="00AC375B"/>
    <w:rsid w:val="00AC40AF"/>
    <w:rsid w:val="00AC46CB"/>
    <w:rsid w:val="00AC4C2F"/>
    <w:rsid w:val="00AC4CA4"/>
    <w:rsid w:val="00AC57E4"/>
    <w:rsid w:val="00AC5B19"/>
    <w:rsid w:val="00AC5BC7"/>
    <w:rsid w:val="00AC5DA5"/>
    <w:rsid w:val="00AC6133"/>
    <w:rsid w:val="00AC66C8"/>
    <w:rsid w:val="00AC6993"/>
    <w:rsid w:val="00AC6A01"/>
    <w:rsid w:val="00AC718C"/>
    <w:rsid w:val="00AC7B84"/>
    <w:rsid w:val="00AD01A3"/>
    <w:rsid w:val="00AD04D2"/>
    <w:rsid w:val="00AD0731"/>
    <w:rsid w:val="00AD0F24"/>
    <w:rsid w:val="00AD1BCA"/>
    <w:rsid w:val="00AD2132"/>
    <w:rsid w:val="00AD27BE"/>
    <w:rsid w:val="00AD2D9F"/>
    <w:rsid w:val="00AD2EE3"/>
    <w:rsid w:val="00AD3308"/>
    <w:rsid w:val="00AD4944"/>
    <w:rsid w:val="00AD5498"/>
    <w:rsid w:val="00AD57D5"/>
    <w:rsid w:val="00AD57F7"/>
    <w:rsid w:val="00AD5F31"/>
    <w:rsid w:val="00AD6DD3"/>
    <w:rsid w:val="00AD6F28"/>
    <w:rsid w:val="00AD7156"/>
    <w:rsid w:val="00AD71FB"/>
    <w:rsid w:val="00AE0957"/>
    <w:rsid w:val="00AE0983"/>
    <w:rsid w:val="00AE0BCB"/>
    <w:rsid w:val="00AE1081"/>
    <w:rsid w:val="00AE114C"/>
    <w:rsid w:val="00AE12F0"/>
    <w:rsid w:val="00AE15DB"/>
    <w:rsid w:val="00AE1A2C"/>
    <w:rsid w:val="00AE2406"/>
    <w:rsid w:val="00AE25C9"/>
    <w:rsid w:val="00AE2A67"/>
    <w:rsid w:val="00AE2D78"/>
    <w:rsid w:val="00AE32F2"/>
    <w:rsid w:val="00AE32FF"/>
    <w:rsid w:val="00AE332C"/>
    <w:rsid w:val="00AE3AC7"/>
    <w:rsid w:val="00AE3DCC"/>
    <w:rsid w:val="00AE3E33"/>
    <w:rsid w:val="00AE4890"/>
    <w:rsid w:val="00AE4CC8"/>
    <w:rsid w:val="00AE568F"/>
    <w:rsid w:val="00AE586C"/>
    <w:rsid w:val="00AE5889"/>
    <w:rsid w:val="00AE58AC"/>
    <w:rsid w:val="00AE5B3D"/>
    <w:rsid w:val="00AE5FCA"/>
    <w:rsid w:val="00AE6662"/>
    <w:rsid w:val="00AE681F"/>
    <w:rsid w:val="00AE6C49"/>
    <w:rsid w:val="00AE6D52"/>
    <w:rsid w:val="00AE76E8"/>
    <w:rsid w:val="00AF099C"/>
    <w:rsid w:val="00AF105D"/>
    <w:rsid w:val="00AF121A"/>
    <w:rsid w:val="00AF1239"/>
    <w:rsid w:val="00AF16E0"/>
    <w:rsid w:val="00AF1A9E"/>
    <w:rsid w:val="00AF21C0"/>
    <w:rsid w:val="00AF2745"/>
    <w:rsid w:val="00AF2B86"/>
    <w:rsid w:val="00AF2E9D"/>
    <w:rsid w:val="00AF3CEF"/>
    <w:rsid w:val="00AF3D4B"/>
    <w:rsid w:val="00AF4047"/>
    <w:rsid w:val="00AF4172"/>
    <w:rsid w:val="00AF47BE"/>
    <w:rsid w:val="00AF5730"/>
    <w:rsid w:val="00AF60B1"/>
    <w:rsid w:val="00AF682C"/>
    <w:rsid w:val="00AF6963"/>
    <w:rsid w:val="00AF6F68"/>
    <w:rsid w:val="00B00766"/>
    <w:rsid w:val="00B0095D"/>
    <w:rsid w:val="00B0121D"/>
    <w:rsid w:val="00B01422"/>
    <w:rsid w:val="00B01696"/>
    <w:rsid w:val="00B020BF"/>
    <w:rsid w:val="00B02746"/>
    <w:rsid w:val="00B03D71"/>
    <w:rsid w:val="00B0411E"/>
    <w:rsid w:val="00B04291"/>
    <w:rsid w:val="00B043EE"/>
    <w:rsid w:val="00B04E92"/>
    <w:rsid w:val="00B05005"/>
    <w:rsid w:val="00B05703"/>
    <w:rsid w:val="00B05AFD"/>
    <w:rsid w:val="00B06F3C"/>
    <w:rsid w:val="00B078A7"/>
    <w:rsid w:val="00B078D3"/>
    <w:rsid w:val="00B102CA"/>
    <w:rsid w:val="00B103F0"/>
    <w:rsid w:val="00B10E42"/>
    <w:rsid w:val="00B118B1"/>
    <w:rsid w:val="00B11965"/>
    <w:rsid w:val="00B119D7"/>
    <w:rsid w:val="00B12332"/>
    <w:rsid w:val="00B12484"/>
    <w:rsid w:val="00B125D9"/>
    <w:rsid w:val="00B1266F"/>
    <w:rsid w:val="00B1277A"/>
    <w:rsid w:val="00B127A7"/>
    <w:rsid w:val="00B127D7"/>
    <w:rsid w:val="00B128AF"/>
    <w:rsid w:val="00B13D1B"/>
    <w:rsid w:val="00B145CA"/>
    <w:rsid w:val="00B14907"/>
    <w:rsid w:val="00B14A26"/>
    <w:rsid w:val="00B14D00"/>
    <w:rsid w:val="00B14D33"/>
    <w:rsid w:val="00B14DF4"/>
    <w:rsid w:val="00B15985"/>
    <w:rsid w:val="00B15B6D"/>
    <w:rsid w:val="00B15DE0"/>
    <w:rsid w:val="00B1633A"/>
    <w:rsid w:val="00B16407"/>
    <w:rsid w:val="00B168D5"/>
    <w:rsid w:val="00B17355"/>
    <w:rsid w:val="00B17398"/>
    <w:rsid w:val="00B1744F"/>
    <w:rsid w:val="00B1789A"/>
    <w:rsid w:val="00B17C32"/>
    <w:rsid w:val="00B20815"/>
    <w:rsid w:val="00B22A43"/>
    <w:rsid w:val="00B22E73"/>
    <w:rsid w:val="00B23CB4"/>
    <w:rsid w:val="00B23E80"/>
    <w:rsid w:val="00B242DC"/>
    <w:rsid w:val="00B24BB3"/>
    <w:rsid w:val="00B24C3C"/>
    <w:rsid w:val="00B24DF0"/>
    <w:rsid w:val="00B24FBF"/>
    <w:rsid w:val="00B251FA"/>
    <w:rsid w:val="00B25A31"/>
    <w:rsid w:val="00B25EE1"/>
    <w:rsid w:val="00B25F36"/>
    <w:rsid w:val="00B26605"/>
    <w:rsid w:val="00B2682D"/>
    <w:rsid w:val="00B26CC0"/>
    <w:rsid w:val="00B2735F"/>
    <w:rsid w:val="00B27ED3"/>
    <w:rsid w:val="00B308C9"/>
    <w:rsid w:val="00B30C20"/>
    <w:rsid w:val="00B30DB1"/>
    <w:rsid w:val="00B30FAA"/>
    <w:rsid w:val="00B310E1"/>
    <w:rsid w:val="00B315E5"/>
    <w:rsid w:val="00B316E5"/>
    <w:rsid w:val="00B3208A"/>
    <w:rsid w:val="00B3213F"/>
    <w:rsid w:val="00B3222B"/>
    <w:rsid w:val="00B325C9"/>
    <w:rsid w:val="00B326AE"/>
    <w:rsid w:val="00B32BA7"/>
    <w:rsid w:val="00B33015"/>
    <w:rsid w:val="00B33D65"/>
    <w:rsid w:val="00B33DE6"/>
    <w:rsid w:val="00B342B7"/>
    <w:rsid w:val="00B34508"/>
    <w:rsid w:val="00B34D62"/>
    <w:rsid w:val="00B3580A"/>
    <w:rsid w:val="00B35885"/>
    <w:rsid w:val="00B36F2F"/>
    <w:rsid w:val="00B37031"/>
    <w:rsid w:val="00B370E3"/>
    <w:rsid w:val="00B377D3"/>
    <w:rsid w:val="00B4018D"/>
    <w:rsid w:val="00B40898"/>
    <w:rsid w:val="00B40C22"/>
    <w:rsid w:val="00B410BF"/>
    <w:rsid w:val="00B41252"/>
    <w:rsid w:val="00B41F71"/>
    <w:rsid w:val="00B42469"/>
    <w:rsid w:val="00B428A4"/>
    <w:rsid w:val="00B44DEB"/>
    <w:rsid w:val="00B44F9A"/>
    <w:rsid w:val="00B45418"/>
    <w:rsid w:val="00B455B8"/>
    <w:rsid w:val="00B45D54"/>
    <w:rsid w:val="00B46418"/>
    <w:rsid w:val="00B46432"/>
    <w:rsid w:val="00B4643E"/>
    <w:rsid w:val="00B46733"/>
    <w:rsid w:val="00B4694C"/>
    <w:rsid w:val="00B46A49"/>
    <w:rsid w:val="00B46A82"/>
    <w:rsid w:val="00B4777A"/>
    <w:rsid w:val="00B47FCC"/>
    <w:rsid w:val="00B50334"/>
    <w:rsid w:val="00B50745"/>
    <w:rsid w:val="00B51858"/>
    <w:rsid w:val="00B52448"/>
    <w:rsid w:val="00B52521"/>
    <w:rsid w:val="00B52625"/>
    <w:rsid w:val="00B52845"/>
    <w:rsid w:val="00B5289D"/>
    <w:rsid w:val="00B52A77"/>
    <w:rsid w:val="00B53093"/>
    <w:rsid w:val="00B5391D"/>
    <w:rsid w:val="00B54AE5"/>
    <w:rsid w:val="00B55630"/>
    <w:rsid w:val="00B5572F"/>
    <w:rsid w:val="00B55A48"/>
    <w:rsid w:val="00B55DF4"/>
    <w:rsid w:val="00B55EBC"/>
    <w:rsid w:val="00B55FC7"/>
    <w:rsid w:val="00B56722"/>
    <w:rsid w:val="00B56BD1"/>
    <w:rsid w:val="00B57785"/>
    <w:rsid w:val="00B57980"/>
    <w:rsid w:val="00B57DC6"/>
    <w:rsid w:val="00B60036"/>
    <w:rsid w:val="00B605E8"/>
    <w:rsid w:val="00B608BB"/>
    <w:rsid w:val="00B60C74"/>
    <w:rsid w:val="00B6197F"/>
    <w:rsid w:val="00B6254A"/>
    <w:rsid w:val="00B62597"/>
    <w:rsid w:val="00B625DB"/>
    <w:rsid w:val="00B629B9"/>
    <w:rsid w:val="00B62D29"/>
    <w:rsid w:val="00B62DEC"/>
    <w:rsid w:val="00B62EEA"/>
    <w:rsid w:val="00B632D6"/>
    <w:rsid w:val="00B63A66"/>
    <w:rsid w:val="00B63AA5"/>
    <w:rsid w:val="00B63AA9"/>
    <w:rsid w:val="00B640B2"/>
    <w:rsid w:val="00B64302"/>
    <w:rsid w:val="00B64400"/>
    <w:rsid w:val="00B6463A"/>
    <w:rsid w:val="00B65D9C"/>
    <w:rsid w:val="00B661B0"/>
    <w:rsid w:val="00B66941"/>
    <w:rsid w:val="00B66B1C"/>
    <w:rsid w:val="00B66D03"/>
    <w:rsid w:val="00B67838"/>
    <w:rsid w:val="00B70A9D"/>
    <w:rsid w:val="00B7129D"/>
    <w:rsid w:val="00B71349"/>
    <w:rsid w:val="00B728CB"/>
    <w:rsid w:val="00B72A57"/>
    <w:rsid w:val="00B72E6F"/>
    <w:rsid w:val="00B73F82"/>
    <w:rsid w:val="00B743A1"/>
    <w:rsid w:val="00B74954"/>
    <w:rsid w:val="00B74F28"/>
    <w:rsid w:val="00B74F4A"/>
    <w:rsid w:val="00B75214"/>
    <w:rsid w:val="00B75FDA"/>
    <w:rsid w:val="00B76009"/>
    <w:rsid w:val="00B76417"/>
    <w:rsid w:val="00B7649F"/>
    <w:rsid w:val="00B7667A"/>
    <w:rsid w:val="00B767C6"/>
    <w:rsid w:val="00B77948"/>
    <w:rsid w:val="00B77FE0"/>
    <w:rsid w:val="00B8020B"/>
    <w:rsid w:val="00B8027B"/>
    <w:rsid w:val="00B80402"/>
    <w:rsid w:val="00B8126D"/>
    <w:rsid w:val="00B81722"/>
    <w:rsid w:val="00B81DCB"/>
    <w:rsid w:val="00B82AA2"/>
    <w:rsid w:val="00B83631"/>
    <w:rsid w:val="00B83B20"/>
    <w:rsid w:val="00B83BD2"/>
    <w:rsid w:val="00B83C78"/>
    <w:rsid w:val="00B83F02"/>
    <w:rsid w:val="00B862B9"/>
    <w:rsid w:val="00B868CB"/>
    <w:rsid w:val="00B87658"/>
    <w:rsid w:val="00B876B4"/>
    <w:rsid w:val="00B876ED"/>
    <w:rsid w:val="00B8771B"/>
    <w:rsid w:val="00B87816"/>
    <w:rsid w:val="00B87DBB"/>
    <w:rsid w:val="00B90A55"/>
    <w:rsid w:val="00B90E00"/>
    <w:rsid w:val="00B91353"/>
    <w:rsid w:val="00B919A3"/>
    <w:rsid w:val="00B91F92"/>
    <w:rsid w:val="00B938C7"/>
    <w:rsid w:val="00B93A79"/>
    <w:rsid w:val="00B940C3"/>
    <w:rsid w:val="00B9455C"/>
    <w:rsid w:val="00B94561"/>
    <w:rsid w:val="00B95076"/>
    <w:rsid w:val="00B955B9"/>
    <w:rsid w:val="00B958DA"/>
    <w:rsid w:val="00B95F27"/>
    <w:rsid w:val="00B9674F"/>
    <w:rsid w:val="00B96886"/>
    <w:rsid w:val="00B97E5F"/>
    <w:rsid w:val="00BA0742"/>
    <w:rsid w:val="00BA0C10"/>
    <w:rsid w:val="00BA0C1F"/>
    <w:rsid w:val="00BA17B2"/>
    <w:rsid w:val="00BA18B6"/>
    <w:rsid w:val="00BA23BE"/>
    <w:rsid w:val="00BA2BC5"/>
    <w:rsid w:val="00BA326C"/>
    <w:rsid w:val="00BA47C7"/>
    <w:rsid w:val="00BA4AD2"/>
    <w:rsid w:val="00BA5383"/>
    <w:rsid w:val="00BA5559"/>
    <w:rsid w:val="00BA6479"/>
    <w:rsid w:val="00BA6A77"/>
    <w:rsid w:val="00BA7291"/>
    <w:rsid w:val="00BA7877"/>
    <w:rsid w:val="00BA7C4A"/>
    <w:rsid w:val="00BA7F20"/>
    <w:rsid w:val="00BB0153"/>
    <w:rsid w:val="00BB0C78"/>
    <w:rsid w:val="00BB0E1E"/>
    <w:rsid w:val="00BB1029"/>
    <w:rsid w:val="00BB1055"/>
    <w:rsid w:val="00BB10C0"/>
    <w:rsid w:val="00BB14EF"/>
    <w:rsid w:val="00BB15BC"/>
    <w:rsid w:val="00BB177B"/>
    <w:rsid w:val="00BB2232"/>
    <w:rsid w:val="00BB2A95"/>
    <w:rsid w:val="00BB2B0E"/>
    <w:rsid w:val="00BB310B"/>
    <w:rsid w:val="00BB3C22"/>
    <w:rsid w:val="00BB4542"/>
    <w:rsid w:val="00BB4B4B"/>
    <w:rsid w:val="00BB4C8A"/>
    <w:rsid w:val="00BB4E0B"/>
    <w:rsid w:val="00BB5152"/>
    <w:rsid w:val="00BB59DF"/>
    <w:rsid w:val="00BB67C4"/>
    <w:rsid w:val="00BB6A4D"/>
    <w:rsid w:val="00BB6E95"/>
    <w:rsid w:val="00BB7254"/>
    <w:rsid w:val="00BB77B7"/>
    <w:rsid w:val="00BB7BA8"/>
    <w:rsid w:val="00BC1470"/>
    <w:rsid w:val="00BC177A"/>
    <w:rsid w:val="00BC20D5"/>
    <w:rsid w:val="00BC2489"/>
    <w:rsid w:val="00BC2E00"/>
    <w:rsid w:val="00BC3FFF"/>
    <w:rsid w:val="00BC4325"/>
    <w:rsid w:val="00BC4F00"/>
    <w:rsid w:val="00BC614C"/>
    <w:rsid w:val="00BC67B6"/>
    <w:rsid w:val="00BC6921"/>
    <w:rsid w:val="00BC6CAB"/>
    <w:rsid w:val="00BC6D78"/>
    <w:rsid w:val="00BC6FF5"/>
    <w:rsid w:val="00BC70F2"/>
    <w:rsid w:val="00BC7148"/>
    <w:rsid w:val="00BC73BE"/>
    <w:rsid w:val="00BC74EA"/>
    <w:rsid w:val="00BC7B8F"/>
    <w:rsid w:val="00BD0653"/>
    <w:rsid w:val="00BD0C58"/>
    <w:rsid w:val="00BD2F7E"/>
    <w:rsid w:val="00BD30F3"/>
    <w:rsid w:val="00BD330B"/>
    <w:rsid w:val="00BD3B01"/>
    <w:rsid w:val="00BD470B"/>
    <w:rsid w:val="00BD489A"/>
    <w:rsid w:val="00BD4DAF"/>
    <w:rsid w:val="00BD528E"/>
    <w:rsid w:val="00BD59BF"/>
    <w:rsid w:val="00BD5A74"/>
    <w:rsid w:val="00BD65D0"/>
    <w:rsid w:val="00BD6A05"/>
    <w:rsid w:val="00BD6D14"/>
    <w:rsid w:val="00BD6DAF"/>
    <w:rsid w:val="00BD6E77"/>
    <w:rsid w:val="00BD6F8D"/>
    <w:rsid w:val="00BD708D"/>
    <w:rsid w:val="00BD725F"/>
    <w:rsid w:val="00BD7386"/>
    <w:rsid w:val="00BE00B7"/>
    <w:rsid w:val="00BE0217"/>
    <w:rsid w:val="00BE0B8E"/>
    <w:rsid w:val="00BE1042"/>
    <w:rsid w:val="00BE10B0"/>
    <w:rsid w:val="00BE1147"/>
    <w:rsid w:val="00BE26B6"/>
    <w:rsid w:val="00BE2EB2"/>
    <w:rsid w:val="00BE3E5C"/>
    <w:rsid w:val="00BE49BA"/>
    <w:rsid w:val="00BE545C"/>
    <w:rsid w:val="00BE576E"/>
    <w:rsid w:val="00BE5A7E"/>
    <w:rsid w:val="00BE659D"/>
    <w:rsid w:val="00BE75E3"/>
    <w:rsid w:val="00BE78A6"/>
    <w:rsid w:val="00BE7B26"/>
    <w:rsid w:val="00BE7D02"/>
    <w:rsid w:val="00BF12F2"/>
    <w:rsid w:val="00BF1465"/>
    <w:rsid w:val="00BF1DBD"/>
    <w:rsid w:val="00BF20B9"/>
    <w:rsid w:val="00BF2A2C"/>
    <w:rsid w:val="00BF306C"/>
    <w:rsid w:val="00BF3198"/>
    <w:rsid w:val="00BF35D6"/>
    <w:rsid w:val="00BF3647"/>
    <w:rsid w:val="00BF36D3"/>
    <w:rsid w:val="00BF3FE9"/>
    <w:rsid w:val="00BF4342"/>
    <w:rsid w:val="00BF4370"/>
    <w:rsid w:val="00BF4AC6"/>
    <w:rsid w:val="00BF50B5"/>
    <w:rsid w:val="00BF51CB"/>
    <w:rsid w:val="00BF5336"/>
    <w:rsid w:val="00BF5443"/>
    <w:rsid w:val="00BF5940"/>
    <w:rsid w:val="00BF6581"/>
    <w:rsid w:val="00BF6966"/>
    <w:rsid w:val="00BF69B9"/>
    <w:rsid w:val="00BF6EA7"/>
    <w:rsid w:val="00BF7011"/>
    <w:rsid w:val="00BF78C6"/>
    <w:rsid w:val="00BF7BDC"/>
    <w:rsid w:val="00C00642"/>
    <w:rsid w:val="00C00A95"/>
    <w:rsid w:val="00C00ED3"/>
    <w:rsid w:val="00C01E9E"/>
    <w:rsid w:val="00C0365C"/>
    <w:rsid w:val="00C03B8D"/>
    <w:rsid w:val="00C03CB1"/>
    <w:rsid w:val="00C03F77"/>
    <w:rsid w:val="00C0413B"/>
    <w:rsid w:val="00C043B7"/>
    <w:rsid w:val="00C04640"/>
    <w:rsid w:val="00C04881"/>
    <w:rsid w:val="00C04B75"/>
    <w:rsid w:val="00C0525B"/>
    <w:rsid w:val="00C0540F"/>
    <w:rsid w:val="00C05843"/>
    <w:rsid w:val="00C05C59"/>
    <w:rsid w:val="00C05F4B"/>
    <w:rsid w:val="00C06489"/>
    <w:rsid w:val="00C07166"/>
    <w:rsid w:val="00C074FE"/>
    <w:rsid w:val="00C07D6C"/>
    <w:rsid w:val="00C10668"/>
    <w:rsid w:val="00C107D6"/>
    <w:rsid w:val="00C107D7"/>
    <w:rsid w:val="00C11431"/>
    <w:rsid w:val="00C11822"/>
    <w:rsid w:val="00C11E51"/>
    <w:rsid w:val="00C12280"/>
    <w:rsid w:val="00C123FD"/>
    <w:rsid w:val="00C12C48"/>
    <w:rsid w:val="00C12E0C"/>
    <w:rsid w:val="00C12E37"/>
    <w:rsid w:val="00C13515"/>
    <w:rsid w:val="00C13A75"/>
    <w:rsid w:val="00C140A5"/>
    <w:rsid w:val="00C141DD"/>
    <w:rsid w:val="00C14E9C"/>
    <w:rsid w:val="00C14F2A"/>
    <w:rsid w:val="00C151F0"/>
    <w:rsid w:val="00C1528D"/>
    <w:rsid w:val="00C1582E"/>
    <w:rsid w:val="00C15CE1"/>
    <w:rsid w:val="00C15F1E"/>
    <w:rsid w:val="00C16015"/>
    <w:rsid w:val="00C16B71"/>
    <w:rsid w:val="00C16C29"/>
    <w:rsid w:val="00C16DB7"/>
    <w:rsid w:val="00C16F2C"/>
    <w:rsid w:val="00C17333"/>
    <w:rsid w:val="00C17767"/>
    <w:rsid w:val="00C17815"/>
    <w:rsid w:val="00C179CF"/>
    <w:rsid w:val="00C17CB7"/>
    <w:rsid w:val="00C17E0C"/>
    <w:rsid w:val="00C2012F"/>
    <w:rsid w:val="00C2038E"/>
    <w:rsid w:val="00C21798"/>
    <w:rsid w:val="00C22154"/>
    <w:rsid w:val="00C224A5"/>
    <w:rsid w:val="00C22857"/>
    <w:rsid w:val="00C22E6F"/>
    <w:rsid w:val="00C230A1"/>
    <w:rsid w:val="00C2330E"/>
    <w:rsid w:val="00C23C0E"/>
    <w:rsid w:val="00C23E2C"/>
    <w:rsid w:val="00C2428E"/>
    <w:rsid w:val="00C2430C"/>
    <w:rsid w:val="00C24B71"/>
    <w:rsid w:val="00C25190"/>
    <w:rsid w:val="00C25786"/>
    <w:rsid w:val="00C25AA7"/>
    <w:rsid w:val="00C25B9F"/>
    <w:rsid w:val="00C25CD1"/>
    <w:rsid w:val="00C260B2"/>
    <w:rsid w:val="00C26D5F"/>
    <w:rsid w:val="00C26DE8"/>
    <w:rsid w:val="00C2713A"/>
    <w:rsid w:val="00C27F9C"/>
    <w:rsid w:val="00C300E5"/>
    <w:rsid w:val="00C30CF1"/>
    <w:rsid w:val="00C313B0"/>
    <w:rsid w:val="00C318A7"/>
    <w:rsid w:val="00C32DCB"/>
    <w:rsid w:val="00C3344E"/>
    <w:rsid w:val="00C33B00"/>
    <w:rsid w:val="00C33DED"/>
    <w:rsid w:val="00C33E40"/>
    <w:rsid w:val="00C34718"/>
    <w:rsid w:val="00C34C61"/>
    <w:rsid w:val="00C35168"/>
    <w:rsid w:val="00C35883"/>
    <w:rsid w:val="00C3593F"/>
    <w:rsid w:val="00C362B4"/>
    <w:rsid w:val="00C36711"/>
    <w:rsid w:val="00C36865"/>
    <w:rsid w:val="00C369A1"/>
    <w:rsid w:val="00C36B84"/>
    <w:rsid w:val="00C36DD9"/>
    <w:rsid w:val="00C36EDF"/>
    <w:rsid w:val="00C3704D"/>
    <w:rsid w:val="00C37A17"/>
    <w:rsid w:val="00C40596"/>
    <w:rsid w:val="00C40A00"/>
    <w:rsid w:val="00C40BAF"/>
    <w:rsid w:val="00C41028"/>
    <w:rsid w:val="00C41336"/>
    <w:rsid w:val="00C41639"/>
    <w:rsid w:val="00C4197E"/>
    <w:rsid w:val="00C42130"/>
    <w:rsid w:val="00C423DD"/>
    <w:rsid w:val="00C424C1"/>
    <w:rsid w:val="00C42521"/>
    <w:rsid w:val="00C4339E"/>
    <w:rsid w:val="00C43717"/>
    <w:rsid w:val="00C43A72"/>
    <w:rsid w:val="00C4423F"/>
    <w:rsid w:val="00C45C09"/>
    <w:rsid w:val="00C4622B"/>
    <w:rsid w:val="00C46462"/>
    <w:rsid w:val="00C46C33"/>
    <w:rsid w:val="00C46E74"/>
    <w:rsid w:val="00C46F4C"/>
    <w:rsid w:val="00C47E15"/>
    <w:rsid w:val="00C50150"/>
    <w:rsid w:val="00C502FB"/>
    <w:rsid w:val="00C5057D"/>
    <w:rsid w:val="00C5067A"/>
    <w:rsid w:val="00C507B7"/>
    <w:rsid w:val="00C50827"/>
    <w:rsid w:val="00C50A7A"/>
    <w:rsid w:val="00C51BAB"/>
    <w:rsid w:val="00C51C89"/>
    <w:rsid w:val="00C51D0A"/>
    <w:rsid w:val="00C51D97"/>
    <w:rsid w:val="00C5203B"/>
    <w:rsid w:val="00C52B3C"/>
    <w:rsid w:val="00C52E7C"/>
    <w:rsid w:val="00C53169"/>
    <w:rsid w:val="00C53DA3"/>
    <w:rsid w:val="00C54660"/>
    <w:rsid w:val="00C54820"/>
    <w:rsid w:val="00C549C4"/>
    <w:rsid w:val="00C54D4A"/>
    <w:rsid w:val="00C554DB"/>
    <w:rsid w:val="00C55691"/>
    <w:rsid w:val="00C55BAE"/>
    <w:rsid w:val="00C56545"/>
    <w:rsid w:val="00C57157"/>
    <w:rsid w:val="00C57216"/>
    <w:rsid w:val="00C57263"/>
    <w:rsid w:val="00C57447"/>
    <w:rsid w:val="00C57928"/>
    <w:rsid w:val="00C60250"/>
    <w:rsid w:val="00C60557"/>
    <w:rsid w:val="00C60C71"/>
    <w:rsid w:val="00C60DB4"/>
    <w:rsid w:val="00C60EA4"/>
    <w:rsid w:val="00C615AD"/>
    <w:rsid w:val="00C61BE3"/>
    <w:rsid w:val="00C61DC0"/>
    <w:rsid w:val="00C61EFB"/>
    <w:rsid w:val="00C627B0"/>
    <w:rsid w:val="00C62C18"/>
    <w:rsid w:val="00C62D4F"/>
    <w:rsid w:val="00C631C7"/>
    <w:rsid w:val="00C63888"/>
    <w:rsid w:val="00C643E7"/>
    <w:rsid w:val="00C65552"/>
    <w:rsid w:val="00C65862"/>
    <w:rsid w:val="00C65A0A"/>
    <w:rsid w:val="00C65C58"/>
    <w:rsid w:val="00C65CD5"/>
    <w:rsid w:val="00C65FDE"/>
    <w:rsid w:val="00C664CD"/>
    <w:rsid w:val="00C6731B"/>
    <w:rsid w:val="00C67AE5"/>
    <w:rsid w:val="00C67D22"/>
    <w:rsid w:val="00C701EA"/>
    <w:rsid w:val="00C704C2"/>
    <w:rsid w:val="00C7098F"/>
    <w:rsid w:val="00C71149"/>
    <w:rsid w:val="00C714E3"/>
    <w:rsid w:val="00C715BD"/>
    <w:rsid w:val="00C71D4A"/>
    <w:rsid w:val="00C71D66"/>
    <w:rsid w:val="00C72055"/>
    <w:rsid w:val="00C7260F"/>
    <w:rsid w:val="00C735BD"/>
    <w:rsid w:val="00C74267"/>
    <w:rsid w:val="00C74583"/>
    <w:rsid w:val="00C748B2"/>
    <w:rsid w:val="00C7549A"/>
    <w:rsid w:val="00C757FB"/>
    <w:rsid w:val="00C7664F"/>
    <w:rsid w:val="00C76895"/>
    <w:rsid w:val="00C76B8A"/>
    <w:rsid w:val="00C76DDD"/>
    <w:rsid w:val="00C76E5E"/>
    <w:rsid w:val="00C77387"/>
    <w:rsid w:val="00C77D2D"/>
    <w:rsid w:val="00C77E78"/>
    <w:rsid w:val="00C804ED"/>
    <w:rsid w:val="00C80883"/>
    <w:rsid w:val="00C8103B"/>
    <w:rsid w:val="00C8139B"/>
    <w:rsid w:val="00C8146E"/>
    <w:rsid w:val="00C8188C"/>
    <w:rsid w:val="00C81EBB"/>
    <w:rsid w:val="00C81F11"/>
    <w:rsid w:val="00C81F84"/>
    <w:rsid w:val="00C821A9"/>
    <w:rsid w:val="00C823E5"/>
    <w:rsid w:val="00C825CC"/>
    <w:rsid w:val="00C82FF1"/>
    <w:rsid w:val="00C83B47"/>
    <w:rsid w:val="00C83DD8"/>
    <w:rsid w:val="00C846EF"/>
    <w:rsid w:val="00C84B81"/>
    <w:rsid w:val="00C85A3B"/>
    <w:rsid w:val="00C863D3"/>
    <w:rsid w:val="00C86CC9"/>
    <w:rsid w:val="00C86D75"/>
    <w:rsid w:val="00C86EE1"/>
    <w:rsid w:val="00C871BC"/>
    <w:rsid w:val="00C8764C"/>
    <w:rsid w:val="00C877C6"/>
    <w:rsid w:val="00C87D47"/>
    <w:rsid w:val="00C9013D"/>
    <w:rsid w:val="00C90469"/>
    <w:rsid w:val="00C905C3"/>
    <w:rsid w:val="00C91464"/>
    <w:rsid w:val="00C9179A"/>
    <w:rsid w:val="00C91A42"/>
    <w:rsid w:val="00C91F1B"/>
    <w:rsid w:val="00C91F45"/>
    <w:rsid w:val="00C92CA8"/>
    <w:rsid w:val="00C9334B"/>
    <w:rsid w:val="00C95631"/>
    <w:rsid w:val="00C95C93"/>
    <w:rsid w:val="00C96AE9"/>
    <w:rsid w:val="00C96CD6"/>
    <w:rsid w:val="00C96D0A"/>
    <w:rsid w:val="00C977A5"/>
    <w:rsid w:val="00C97A7A"/>
    <w:rsid w:val="00C97AD8"/>
    <w:rsid w:val="00CA0173"/>
    <w:rsid w:val="00CA038D"/>
    <w:rsid w:val="00CA04C8"/>
    <w:rsid w:val="00CA0575"/>
    <w:rsid w:val="00CA11E0"/>
    <w:rsid w:val="00CA13F1"/>
    <w:rsid w:val="00CA1F69"/>
    <w:rsid w:val="00CA22C3"/>
    <w:rsid w:val="00CA24F9"/>
    <w:rsid w:val="00CA35A6"/>
    <w:rsid w:val="00CA388E"/>
    <w:rsid w:val="00CA3B3B"/>
    <w:rsid w:val="00CA3FB8"/>
    <w:rsid w:val="00CA4790"/>
    <w:rsid w:val="00CA482B"/>
    <w:rsid w:val="00CA493D"/>
    <w:rsid w:val="00CA4943"/>
    <w:rsid w:val="00CA5124"/>
    <w:rsid w:val="00CA53DF"/>
    <w:rsid w:val="00CA66BB"/>
    <w:rsid w:val="00CA6D53"/>
    <w:rsid w:val="00CA6DA2"/>
    <w:rsid w:val="00CA7331"/>
    <w:rsid w:val="00CA78BE"/>
    <w:rsid w:val="00CA7CCF"/>
    <w:rsid w:val="00CB0B3D"/>
    <w:rsid w:val="00CB0B5A"/>
    <w:rsid w:val="00CB141D"/>
    <w:rsid w:val="00CB19BF"/>
    <w:rsid w:val="00CB2256"/>
    <w:rsid w:val="00CB2BB0"/>
    <w:rsid w:val="00CB2BC0"/>
    <w:rsid w:val="00CB3178"/>
    <w:rsid w:val="00CB401D"/>
    <w:rsid w:val="00CB480B"/>
    <w:rsid w:val="00CB4D6D"/>
    <w:rsid w:val="00CB4E3F"/>
    <w:rsid w:val="00CB582C"/>
    <w:rsid w:val="00CB5F93"/>
    <w:rsid w:val="00CB62A4"/>
    <w:rsid w:val="00CB6C68"/>
    <w:rsid w:val="00CB713D"/>
    <w:rsid w:val="00CB7459"/>
    <w:rsid w:val="00CC028B"/>
    <w:rsid w:val="00CC0A41"/>
    <w:rsid w:val="00CC0DBE"/>
    <w:rsid w:val="00CC1705"/>
    <w:rsid w:val="00CC1AC1"/>
    <w:rsid w:val="00CC2450"/>
    <w:rsid w:val="00CC2592"/>
    <w:rsid w:val="00CC2B96"/>
    <w:rsid w:val="00CC2BAD"/>
    <w:rsid w:val="00CC2BFB"/>
    <w:rsid w:val="00CC2E2B"/>
    <w:rsid w:val="00CC3007"/>
    <w:rsid w:val="00CC3BDF"/>
    <w:rsid w:val="00CC422A"/>
    <w:rsid w:val="00CC5224"/>
    <w:rsid w:val="00CC55DB"/>
    <w:rsid w:val="00CC567F"/>
    <w:rsid w:val="00CC5F81"/>
    <w:rsid w:val="00CC6098"/>
    <w:rsid w:val="00CC6345"/>
    <w:rsid w:val="00CC6569"/>
    <w:rsid w:val="00CC6F5A"/>
    <w:rsid w:val="00CC7623"/>
    <w:rsid w:val="00CD00EC"/>
    <w:rsid w:val="00CD0AB5"/>
    <w:rsid w:val="00CD1DA3"/>
    <w:rsid w:val="00CD259C"/>
    <w:rsid w:val="00CD27BC"/>
    <w:rsid w:val="00CD4B0B"/>
    <w:rsid w:val="00CD4D6E"/>
    <w:rsid w:val="00CD4F9B"/>
    <w:rsid w:val="00CD542F"/>
    <w:rsid w:val="00CD5504"/>
    <w:rsid w:val="00CD5695"/>
    <w:rsid w:val="00CD5A39"/>
    <w:rsid w:val="00CD5B56"/>
    <w:rsid w:val="00CD5F8A"/>
    <w:rsid w:val="00CD641C"/>
    <w:rsid w:val="00CD7442"/>
    <w:rsid w:val="00CD798E"/>
    <w:rsid w:val="00CD7D42"/>
    <w:rsid w:val="00CE0054"/>
    <w:rsid w:val="00CE0506"/>
    <w:rsid w:val="00CE159F"/>
    <w:rsid w:val="00CE1E87"/>
    <w:rsid w:val="00CE1F0E"/>
    <w:rsid w:val="00CE1FDE"/>
    <w:rsid w:val="00CE2D4B"/>
    <w:rsid w:val="00CE2FF0"/>
    <w:rsid w:val="00CE3AB6"/>
    <w:rsid w:val="00CE3D15"/>
    <w:rsid w:val="00CE4717"/>
    <w:rsid w:val="00CE4D78"/>
    <w:rsid w:val="00CE4FD6"/>
    <w:rsid w:val="00CE5157"/>
    <w:rsid w:val="00CE54D5"/>
    <w:rsid w:val="00CE5538"/>
    <w:rsid w:val="00CE5B91"/>
    <w:rsid w:val="00CE5CDD"/>
    <w:rsid w:val="00CE6538"/>
    <w:rsid w:val="00CE67A2"/>
    <w:rsid w:val="00CE6D60"/>
    <w:rsid w:val="00CF0128"/>
    <w:rsid w:val="00CF01FE"/>
    <w:rsid w:val="00CF0406"/>
    <w:rsid w:val="00CF1C90"/>
    <w:rsid w:val="00CF1CEA"/>
    <w:rsid w:val="00CF1FC4"/>
    <w:rsid w:val="00CF210D"/>
    <w:rsid w:val="00CF241F"/>
    <w:rsid w:val="00CF30AB"/>
    <w:rsid w:val="00CF31B9"/>
    <w:rsid w:val="00CF3393"/>
    <w:rsid w:val="00CF345E"/>
    <w:rsid w:val="00CF3C5A"/>
    <w:rsid w:val="00CF3E89"/>
    <w:rsid w:val="00CF3FB6"/>
    <w:rsid w:val="00CF3FFA"/>
    <w:rsid w:val="00CF4441"/>
    <w:rsid w:val="00CF524F"/>
    <w:rsid w:val="00CF5D8E"/>
    <w:rsid w:val="00CF627E"/>
    <w:rsid w:val="00CF67FE"/>
    <w:rsid w:val="00CF6852"/>
    <w:rsid w:val="00CF6A6D"/>
    <w:rsid w:val="00CF7525"/>
    <w:rsid w:val="00CF76E9"/>
    <w:rsid w:val="00CF77D5"/>
    <w:rsid w:val="00CF7AFC"/>
    <w:rsid w:val="00D0016F"/>
    <w:rsid w:val="00D00257"/>
    <w:rsid w:val="00D0038F"/>
    <w:rsid w:val="00D0055E"/>
    <w:rsid w:val="00D0203B"/>
    <w:rsid w:val="00D02385"/>
    <w:rsid w:val="00D02D70"/>
    <w:rsid w:val="00D031EE"/>
    <w:rsid w:val="00D0338D"/>
    <w:rsid w:val="00D04108"/>
    <w:rsid w:val="00D0457C"/>
    <w:rsid w:val="00D048FE"/>
    <w:rsid w:val="00D04924"/>
    <w:rsid w:val="00D049E7"/>
    <w:rsid w:val="00D04C1B"/>
    <w:rsid w:val="00D04E63"/>
    <w:rsid w:val="00D05C6C"/>
    <w:rsid w:val="00D06014"/>
    <w:rsid w:val="00D061BB"/>
    <w:rsid w:val="00D07143"/>
    <w:rsid w:val="00D0718B"/>
    <w:rsid w:val="00D07B23"/>
    <w:rsid w:val="00D07E76"/>
    <w:rsid w:val="00D10257"/>
    <w:rsid w:val="00D1034E"/>
    <w:rsid w:val="00D10C5B"/>
    <w:rsid w:val="00D10CE1"/>
    <w:rsid w:val="00D10D0F"/>
    <w:rsid w:val="00D11259"/>
    <w:rsid w:val="00D11CAE"/>
    <w:rsid w:val="00D1221C"/>
    <w:rsid w:val="00D125EC"/>
    <w:rsid w:val="00D12A1F"/>
    <w:rsid w:val="00D13062"/>
    <w:rsid w:val="00D13502"/>
    <w:rsid w:val="00D13B98"/>
    <w:rsid w:val="00D13D2F"/>
    <w:rsid w:val="00D13E58"/>
    <w:rsid w:val="00D15078"/>
    <w:rsid w:val="00D15186"/>
    <w:rsid w:val="00D15475"/>
    <w:rsid w:val="00D15B95"/>
    <w:rsid w:val="00D15CEE"/>
    <w:rsid w:val="00D16031"/>
    <w:rsid w:val="00D1628F"/>
    <w:rsid w:val="00D16AE3"/>
    <w:rsid w:val="00D17393"/>
    <w:rsid w:val="00D177B6"/>
    <w:rsid w:val="00D2102A"/>
    <w:rsid w:val="00D21699"/>
    <w:rsid w:val="00D2212C"/>
    <w:rsid w:val="00D22C0B"/>
    <w:rsid w:val="00D22FBF"/>
    <w:rsid w:val="00D23225"/>
    <w:rsid w:val="00D2438B"/>
    <w:rsid w:val="00D24515"/>
    <w:rsid w:val="00D24706"/>
    <w:rsid w:val="00D24752"/>
    <w:rsid w:val="00D2541B"/>
    <w:rsid w:val="00D255CA"/>
    <w:rsid w:val="00D26535"/>
    <w:rsid w:val="00D266AE"/>
    <w:rsid w:val="00D26D5F"/>
    <w:rsid w:val="00D27574"/>
    <w:rsid w:val="00D300B0"/>
    <w:rsid w:val="00D3010C"/>
    <w:rsid w:val="00D302A8"/>
    <w:rsid w:val="00D3036E"/>
    <w:rsid w:val="00D305CF"/>
    <w:rsid w:val="00D306AC"/>
    <w:rsid w:val="00D30931"/>
    <w:rsid w:val="00D30CF2"/>
    <w:rsid w:val="00D30EC6"/>
    <w:rsid w:val="00D310C3"/>
    <w:rsid w:val="00D31507"/>
    <w:rsid w:val="00D317DE"/>
    <w:rsid w:val="00D31848"/>
    <w:rsid w:val="00D322C6"/>
    <w:rsid w:val="00D33652"/>
    <w:rsid w:val="00D34604"/>
    <w:rsid w:val="00D34701"/>
    <w:rsid w:val="00D34F20"/>
    <w:rsid w:val="00D357C5"/>
    <w:rsid w:val="00D35C95"/>
    <w:rsid w:val="00D3770B"/>
    <w:rsid w:val="00D37758"/>
    <w:rsid w:val="00D377AF"/>
    <w:rsid w:val="00D4002C"/>
    <w:rsid w:val="00D404C1"/>
    <w:rsid w:val="00D406FF"/>
    <w:rsid w:val="00D40B9C"/>
    <w:rsid w:val="00D40FE8"/>
    <w:rsid w:val="00D4131D"/>
    <w:rsid w:val="00D42DF7"/>
    <w:rsid w:val="00D43057"/>
    <w:rsid w:val="00D4314D"/>
    <w:rsid w:val="00D43589"/>
    <w:rsid w:val="00D43C7B"/>
    <w:rsid w:val="00D43D41"/>
    <w:rsid w:val="00D44066"/>
    <w:rsid w:val="00D44CA0"/>
    <w:rsid w:val="00D44DEA"/>
    <w:rsid w:val="00D4520D"/>
    <w:rsid w:val="00D45806"/>
    <w:rsid w:val="00D45B83"/>
    <w:rsid w:val="00D461E6"/>
    <w:rsid w:val="00D463F1"/>
    <w:rsid w:val="00D47C5D"/>
    <w:rsid w:val="00D47ED1"/>
    <w:rsid w:val="00D502FE"/>
    <w:rsid w:val="00D50A2A"/>
    <w:rsid w:val="00D5159A"/>
    <w:rsid w:val="00D51F95"/>
    <w:rsid w:val="00D5245B"/>
    <w:rsid w:val="00D524D9"/>
    <w:rsid w:val="00D5280B"/>
    <w:rsid w:val="00D53A43"/>
    <w:rsid w:val="00D53B2F"/>
    <w:rsid w:val="00D53BC3"/>
    <w:rsid w:val="00D53D1A"/>
    <w:rsid w:val="00D5472E"/>
    <w:rsid w:val="00D54B9F"/>
    <w:rsid w:val="00D54DAC"/>
    <w:rsid w:val="00D54EA1"/>
    <w:rsid w:val="00D55179"/>
    <w:rsid w:val="00D553A8"/>
    <w:rsid w:val="00D55DB9"/>
    <w:rsid w:val="00D5633A"/>
    <w:rsid w:val="00D56465"/>
    <w:rsid w:val="00D56AC3"/>
    <w:rsid w:val="00D56F2A"/>
    <w:rsid w:val="00D57126"/>
    <w:rsid w:val="00D572BE"/>
    <w:rsid w:val="00D572D1"/>
    <w:rsid w:val="00D57924"/>
    <w:rsid w:val="00D57AFB"/>
    <w:rsid w:val="00D604EF"/>
    <w:rsid w:val="00D6117E"/>
    <w:rsid w:val="00D6132D"/>
    <w:rsid w:val="00D619FD"/>
    <w:rsid w:val="00D61E75"/>
    <w:rsid w:val="00D625BB"/>
    <w:rsid w:val="00D638F2"/>
    <w:rsid w:val="00D63ED6"/>
    <w:rsid w:val="00D63FA3"/>
    <w:rsid w:val="00D64140"/>
    <w:rsid w:val="00D64FF7"/>
    <w:rsid w:val="00D650D9"/>
    <w:rsid w:val="00D651E6"/>
    <w:rsid w:val="00D65263"/>
    <w:rsid w:val="00D65445"/>
    <w:rsid w:val="00D654ED"/>
    <w:rsid w:val="00D65F17"/>
    <w:rsid w:val="00D66804"/>
    <w:rsid w:val="00D66C43"/>
    <w:rsid w:val="00D67041"/>
    <w:rsid w:val="00D67352"/>
    <w:rsid w:val="00D6736D"/>
    <w:rsid w:val="00D70320"/>
    <w:rsid w:val="00D7056E"/>
    <w:rsid w:val="00D705AD"/>
    <w:rsid w:val="00D7105A"/>
    <w:rsid w:val="00D71971"/>
    <w:rsid w:val="00D7204D"/>
    <w:rsid w:val="00D7209A"/>
    <w:rsid w:val="00D72819"/>
    <w:rsid w:val="00D72C78"/>
    <w:rsid w:val="00D730CA"/>
    <w:rsid w:val="00D73B57"/>
    <w:rsid w:val="00D74446"/>
    <w:rsid w:val="00D7484D"/>
    <w:rsid w:val="00D74E4E"/>
    <w:rsid w:val="00D75896"/>
    <w:rsid w:val="00D76091"/>
    <w:rsid w:val="00D7658F"/>
    <w:rsid w:val="00D7675D"/>
    <w:rsid w:val="00D769B9"/>
    <w:rsid w:val="00D76B8D"/>
    <w:rsid w:val="00D77291"/>
    <w:rsid w:val="00D773BE"/>
    <w:rsid w:val="00D77C43"/>
    <w:rsid w:val="00D77C67"/>
    <w:rsid w:val="00D8130E"/>
    <w:rsid w:val="00D8175C"/>
    <w:rsid w:val="00D81EDF"/>
    <w:rsid w:val="00D8259B"/>
    <w:rsid w:val="00D829FC"/>
    <w:rsid w:val="00D82D72"/>
    <w:rsid w:val="00D83D3A"/>
    <w:rsid w:val="00D85334"/>
    <w:rsid w:val="00D859D6"/>
    <w:rsid w:val="00D86FB9"/>
    <w:rsid w:val="00D870DB"/>
    <w:rsid w:val="00D87B60"/>
    <w:rsid w:val="00D87FA3"/>
    <w:rsid w:val="00D90C01"/>
    <w:rsid w:val="00D90EBD"/>
    <w:rsid w:val="00D9105C"/>
    <w:rsid w:val="00D91878"/>
    <w:rsid w:val="00D91DE7"/>
    <w:rsid w:val="00D92D5F"/>
    <w:rsid w:val="00D92F1D"/>
    <w:rsid w:val="00D93C7D"/>
    <w:rsid w:val="00D93F9F"/>
    <w:rsid w:val="00D9418C"/>
    <w:rsid w:val="00D94200"/>
    <w:rsid w:val="00D9475A"/>
    <w:rsid w:val="00D94BE0"/>
    <w:rsid w:val="00D953E5"/>
    <w:rsid w:val="00D95791"/>
    <w:rsid w:val="00D96478"/>
    <w:rsid w:val="00D96D9B"/>
    <w:rsid w:val="00D974F8"/>
    <w:rsid w:val="00D97637"/>
    <w:rsid w:val="00DA04D1"/>
    <w:rsid w:val="00DA0C97"/>
    <w:rsid w:val="00DA0F9D"/>
    <w:rsid w:val="00DA181C"/>
    <w:rsid w:val="00DA18EF"/>
    <w:rsid w:val="00DA1A1C"/>
    <w:rsid w:val="00DA1A23"/>
    <w:rsid w:val="00DA1B29"/>
    <w:rsid w:val="00DA23AD"/>
    <w:rsid w:val="00DA27A3"/>
    <w:rsid w:val="00DA3A28"/>
    <w:rsid w:val="00DA3ED1"/>
    <w:rsid w:val="00DA407C"/>
    <w:rsid w:val="00DA4117"/>
    <w:rsid w:val="00DA480F"/>
    <w:rsid w:val="00DA4A56"/>
    <w:rsid w:val="00DA4B86"/>
    <w:rsid w:val="00DA6155"/>
    <w:rsid w:val="00DA6485"/>
    <w:rsid w:val="00DA67D8"/>
    <w:rsid w:val="00DA6A4C"/>
    <w:rsid w:val="00DA6C24"/>
    <w:rsid w:val="00DA749B"/>
    <w:rsid w:val="00DA76DC"/>
    <w:rsid w:val="00DA7AC8"/>
    <w:rsid w:val="00DA7D06"/>
    <w:rsid w:val="00DB031F"/>
    <w:rsid w:val="00DB0E0B"/>
    <w:rsid w:val="00DB135C"/>
    <w:rsid w:val="00DB1399"/>
    <w:rsid w:val="00DB156E"/>
    <w:rsid w:val="00DB1A8B"/>
    <w:rsid w:val="00DB1B7F"/>
    <w:rsid w:val="00DB1E75"/>
    <w:rsid w:val="00DB2E0B"/>
    <w:rsid w:val="00DB2F8A"/>
    <w:rsid w:val="00DB3830"/>
    <w:rsid w:val="00DB3A5F"/>
    <w:rsid w:val="00DB3AFF"/>
    <w:rsid w:val="00DB3D4D"/>
    <w:rsid w:val="00DB3D9D"/>
    <w:rsid w:val="00DB4293"/>
    <w:rsid w:val="00DB4A8B"/>
    <w:rsid w:val="00DB548C"/>
    <w:rsid w:val="00DB6FF6"/>
    <w:rsid w:val="00DB700D"/>
    <w:rsid w:val="00DB7068"/>
    <w:rsid w:val="00DB7C2D"/>
    <w:rsid w:val="00DB7D06"/>
    <w:rsid w:val="00DC05F1"/>
    <w:rsid w:val="00DC09CA"/>
    <w:rsid w:val="00DC0A3A"/>
    <w:rsid w:val="00DC144B"/>
    <w:rsid w:val="00DC1972"/>
    <w:rsid w:val="00DC2060"/>
    <w:rsid w:val="00DC2201"/>
    <w:rsid w:val="00DC231F"/>
    <w:rsid w:val="00DC23F3"/>
    <w:rsid w:val="00DC253C"/>
    <w:rsid w:val="00DC254F"/>
    <w:rsid w:val="00DC29D0"/>
    <w:rsid w:val="00DC2D76"/>
    <w:rsid w:val="00DC3882"/>
    <w:rsid w:val="00DC495E"/>
    <w:rsid w:val="00DC4E5B"/>
    <w:rsid w:val="00DC531E"/>
    <w:rsid w:val="00DC5837"/>
    <w:rsid w:val="00DC6307"/>
    <w:rsid w:val="00DC688D"/>
    <w:rsid w:val="00DC70F5"/>
    <w:rsid w:val="00DD06F7"/>
    <w:rsid w:val="00DD0AE0"/>
    <w:rsid w:val="00DD19AD"/>
    <w:rsid w:val="00DD257F"/>
    <w:rsid w:val="00DD25A4"/>
    <w:rsid w:val="00DD2C6F"/>
    <w:rsid w:val="00DD2E01"/>
    <w:rsid w:val="00DD30B4"/>
    <w:rsid w:val="00DD36B0"/>
    <w:rsid w:val="00DD4BAE"/>
    <w:rsid w:val="00DD5237"/>
    <w:rsid w:val="00DD60B3"/>
    <w:rsid w:val="00DD648D"/>
    <w:rsid w:val="00DD66E7"/>
    <w:rsid w:val="00DD6BAC"/>
    <w:rsid w:val="00DD7636"/>
    <w:rsid w:val="00DD766C"/>
    <w:rsid w:val="00DE076E"/>
    <w:rsid w:val="00DE09CB"/>
    <w:rsid w:val="00DE1238"/>
    <w:rsid w:val="00DE15A4"/>
    <w:rsid w:val="00DE1707"/>
    <w:rsid w:val="00DE3411"/>
    <w:rsid w:val="00DE3896"/>
    <w:rsid w:val="00DE3A68"/>
    <w:rsid w:val="00DE3ACD"/>
    <w:rsid w:val="00DE3B56"/>
    <w:rsid w:val="00DE3DAD"/>
    <w:rsid w:val="00DE3DCB"/>
    <w:rsid w:val="00DE3F00"/>
    <w:rsid w:val="00DE4540"/>
    <w:rsid w:val="00DE5B30"/>
    <w:rsid w:val="00DE6792"/>
    <w:rsid w:val="00DE7D64"/>
    <w:rsid w:val="00DE7F93"/>
    <w:rsid w:val="00DF0360"/>
    <w:rsid w:val="00DF1865"/>
    <w:rsid w:val="00DF1C61"/>
    <w:rsid w:val="00DF1EDD"/>
    <w:rsid w:val="00DF2704"/>
    <w:rsid w:val="00DF35C4"/>
    <w:rsid w:val="00DF404D"/>
    <w:rsid w:val="00DF441D"/>
    <w:rsid w:val="00DF441E"/>
    <w:rsid w:val="00DF45B9"/>
    <w:rsid w:val="00DF476F"/>
    <w:rsid w:val="00DF584F"/>
    <w:rsid w:val="00DF5989"/>
    <w:rsid w:val="00DF5B11"/>
    <w:rsid w:val="00DF70A6"/>
    <w:rsid w:val="00DF70C8"/>
    <w:rsid w:val="00DF7824"/>
    <w:rsid w:val="00E00182"/>
    <w:rsid w:val="00E004BB"/>
    <w:rsid w:val="00E00612"/>
    <w:rsid w:val="00E01642"/>
    <w:rsid w:val="00E01A80"/>
    <w:rsid w:val="00E01B8C"/>
    <w:rsid w:val="00E01D91"/>
    <w:rsid w:val="00E02380"/>
    <w:rsid w:val="00E02696"/>
    <w:rsid w:val="00E026A8"/>
    <w:rsid w:val="00E02947"/>
    <w:rsid w:val="00E02C56"/>
    <w:rsid w:val="00E03656"/>
    <w:rsid w:val="00E03676"/>
    <w:rsid w:val="00E03FEB"/>
    <w:rsid w:val="00E04636"/>
    <w:rsid w:val="00E05C7A"/>
    <w:rsid w:val="00E06308"/>
    <w:rsid w:val="00E06A98"/>
    <w:rsid w:val="00E06D12"/>
    <w:rsid w:val="00E07778"/>
    <w:rsid w:val="00E07B4D"/>
    <w:rsid w:val="00E10717"/>
    <w:rsid w:val="00E10E14"/>
    <w:rsid w:val="00E111F7"/>
    <w:rsid w:val="00E121D6"/>
    <w:rsid w:val="00E12EFF"/>
    <w:rsid w:val="00E138CB"/>
    <w:rsid w:val="00E13B4B"/>
    <w:rsid w:val="00E13E18"/>
    <w:rsid w:val="00E14C8B"/>
    <w:rsid w:val="00E153BE"/>
    <w:rsid w:val="00E16111"/>
    <w:rsid w:val="00E16209"/>
    <w:rsid w:val="00E168DD"/>
    <w:rsid w:val="00E175AB"/>
    <w:rsid w:val="00E17627"/>
    <w:rsid w:val="00E178D3"/>
    <w:rsid w:val="00E17ACD"/>
    <w:rsid w:val="00E20A9A"/>
    <w:rsid w:val="00E21A3A"/>
    <w:rsid w:val="00E21BAD"/>
    <w:rsid w:val="00E227DA"/>
    <w:rsid w:val="00E2284B"/>
    <w:rsid w:val="00E231D1"/>
    <w:rsid w:val="00E23373"/>
    <w:rsid w:val="00E24E06"/>
    <w:rsid w:val="00E26002"/>
    <w:rsid w:val="00E264F1"/>
    <w:rsid w:val="00E26A7E"/>
    <w:rsid w:val="00E26C86"/>
    <w:rsid w:val="00E26FB3"/>
    <w:rsid w:val="00E27FDC"/>
    <w:rsid w:val="00E30816"/>
    <w:rsid w:val="00E30B37"/>
    <w:rsid w:val="00E3135A"/>
    <w:rsid w:val="00E31B85"/>
    <w:rsid w:val="00E324C1"/>
    <w:rsid w:val="00E3282F"/>
    <w:rsid w:val="00E32F83"/>
    <w:rsid w:val="00E332E2"/>
    <w:rsid w:val="00E33414"/>
    <w:rsid w:val="00E3352C"/>
    <w:rsid w:val="00E336A8"/>
    <w:rsid w:val="00E33F0C"/>
    <w:rsid w:val="00E33FD9"/>
    <w:rsid w:val="00E3426D"/>
    <w:rsid w:val="00E343DB"/>
    <w:rsid w:val="00E34711"/>
    <w:rsid w:val="00E34AEA"/>
    <w:rsid w:val="00E34D7F"/>
    <w:rsid w:val="00E350A9"/>
    <w:rsid w:val="00E3547A"/>
    <w:rsid w:val="00E3567C"/>
    <w:rsid w:val="00E35A45"/>
    <w:rsid w:val="00E360E2"/>
    <w:rsid w:val="00E4193B"/>
    <w:rsid w:val="00E41E42"/>
    <w:rsid w:val="00E42A6B"/>
    <w:rsid w:val="00E431C0"/>
    <w:rsid w:val="00E43438"/>
    <w:rsid w:val="00E43AFF"/>
    <w:rsid w:val="00E443CD"/>
    <w:rsid w:val="00E44455"/>
    <w:rsid w:val="00E44D5D"/>
    <w:rsid w:val="00E44EC1"/>
    <w:rsid w:val="00E44EFF"/>
    <w:rsid w:val="00E450C5"/>
    <w:rsid w:val="00E45742"/>
    <w:rsid w:val="00E45C15"/>
    <w:rsid w:val="00E45D12"/>
    <w:rsid w:val="00E465CC"/>
    <w:rsid w:val="00E46BD1"/>
    <w:rsid w:val="00E46D78"/>
    <w:rsid w:val="00E47193"/>
    <w:rsid w:val="00E477B7"/>
    <w:rsid w:val="00E47BF7"/>
    <w:rsid w:val="00E501DF"/>
    <w:rsid w:val="00E514F0"/>
    <w:rsid w:val="00E5183C"/>
    <w:rsid w:val="00E5242B"/>
    <w:rsid w:val="00E5280A"/>
    <w:rsid w:val="00E52E63"/>
    <w:rsid w:val="00E53135"/>
    <w:rsid w:val="00E531D0"/>
    <w:rsid w:val="00E532FB"/>
    <w:rsid w:val="00E53630"/>
    <w:rsid w:val="00E54709"/>
    <w:rsid w:val="00E5478D"/>
    <w:rsid w:val="00E550B2"/>
    <w:rsid w:val="00E55B38"/>
    <w:rsid w:val="00E55D90"/>
    <w:rsid w:val="00E55EA7"/>
    <w:rsid w:val="00E560F2"/>
    <w:rsid w:val="00E561F9"/>
    <w:rsid w:val="00E571C8"/>
    <w:rsid w:val="00E57953"/>
    <w:rsid w:val="00E57E66"/>
    <w:rsid w:val="00E6012A"/>
    <w:rsid w:val="00E60841"/>
    <w:rsid w:val="00E60B52"/>
    <w:rsid w:val="00E60BA2"/>
    <w:rsid w:val="00E60F09"/>
    <w:rsid w:val="00E611DA"/>
    <w:rsid w:val="00E61A6C"/>
    <w:rsid w:val="00E6221F"/>
    <w:rsid w:val="00E63690"/>
    <w:rsid w:val="00E63D09"/>
    <w:rsid w:val="00E6423C"/>
    <w:rsid w:val="00E6437F"/>
    <w:rsid w:val="00E64558"/>
    <w:rsid w:val="00E6467C"/>
    <w:rsid w:val="00E648FF"/>
    <w:rsid w:val="00E64AE5"/>
    <w:rsid w:val="00E64C21"/>
    <w:rsid w:val="00E65BA8"/>
    <w:rsid w:val="00E666B6"/>
    <w:rsid w:val="00E66C95"/>
    <w:rsid w:val="00E6700D"/>
    <w:rsid w:val="00E702AD"/>
    <w:rsid w:val="00E70FE7"/>
    <w:rsid w:val="00E710B9"/>
    <w:rsid w:val="00E71344"/>
    <w:rsid w:val="00E7138E"/>
    <w:rsid w:val="00E71788"/>
    <w:rsid w:val="00E718CB"/>
    <w:rsid w:val="00E7206A"/>
    <w:rsid w:val="00E725A4"/>
    <w:rsid w:val="00E725C8"/>
    <w:rsid w:val="00E727AA"/>
    <w:rsid w:val="00E728C1"/>
    <w:rsid w:val="00E72A38"/>
    <w:rsid w:val="00E73531"/>
    <w:rsid w:val="00E73866"/>
    <w:rsid w:val="00E739E6"/>
    <w:rsid w:val="00E73A4B"/>
    <w:rsid w:val="00E7410F"/>
    <w:rsid w:val="00E7454C"/>
    <w:rsid w:val="00E74C7F"/>
    <w:rsid w:val="00E74C90"/>
    <w:rsid w:val="00E751EE"/>
    <w:rsid w:val="00E75C90"/>
    <w:rsid w:val="00E75D37"/>
    <w:rsid w:val="00E76573"/>
    <w:rsid w:val="00E76937"/>
    <w:rsid w:val="00E76A29"/>
    <w:rsid w:val="00E771E2"/>
    <w:rsid w:val="00E77D74"/>
    <w:rsid w:val="00E8069A"/>
    <w:rsid w:val="00E80A24"/>
    <w:rsid w:val="00E80BDD"/>
    <w:rsid w:val="00E80BE2"/>
    <w:rsid w:val="00E80D5F"/>
    <w:rsid w:val="00E82D4F"/>
    <w:rsid w:val="00E82F82"/>
    <w:rsid w:val="00E83516"/>
    <w:rsid w:val="00E83773"/>
    <w:rsid w:val="00E83DD3"/>
    <w:rsid w:val="00E84699"/>
    <w:rsid w:val="00E84D9F"/>
    <w:rsid w:val="00E85084"/>
    <w:rsid w:val="00E8517E"/>
    <w:rsid w:val="00E86530"/>
    <w:rsid w:val="00E86C2B"/>
    <w:rsid w:val="00E86C78"/>
    <w:rsid w:val="00E872E3"/>
    <w:rsid w:val="00E905CC"/>
    <w:rsid w:val="00E905D0"/>
    <w:rsid w:val="00E90B82"/>
    <w:rsid w:val="00E90D2B"/>
    <w:rsid w:val="00E91350"/>
    <w:rsid w:val="00E91722"/>
    <w:rsid w:val="00E91832"/>
    <w:rsid w:val="00E91BC1"/>
    <w:rsid w:val="00E9221D"/>
    <w:rsid w:val="00E92F49"/>
    <w:rsid w:val="00E92FB5"/>
    <w:rsid w:val="00E93535"/>
    <w:rsid w:val="00E93599"/>
    <w:rsid w:val="00E9481A"/>
    <w:rsid w:val="00E94E4F"/>
    <w:rsid w:val="00E9525F"/>
    <w:rsid w:val="00E95293"/>
    <w:rsid w:val="00E9556E"/>
    <w:rsid w:val="00E95AE1"/>
    <w:rsid w:val="00E96080"/>
    <w:rsid w:val="00E96B70"/>
    <w:rsid w:val="00E973EE"/>
    <w:rsid w:val="00E97451"/>
    <w:rsid w:val="00E9777E"/>
    <w:rsid w:val="00E97DD0"/>
    <w:rsid w:val="00EA0055"/>
    <w:rsid w:val="00EA02F9"/>
    <w:rsid w:val="00EA0386"/>
    <w:rsid w:val="00EA03A2"/>
    <w:rsid w:val="00EA03AB"/>
    <w:rsid w:val="00EA0AEF"/>
    <w:rsid w:val="00EA0B2C"/>
    <w:rsid w:val="00EA0F43"/>
    <w:rsid w:val="00EA1CF1"/>
    <w:rsid w:val="00EA2004"/>
    <w:rsid w:val="00EA2131"/>
    <w:rsid w:val="00EA2924"/>
    <w:rsid w:val="00EA3115"/>
    <w:rsid w:val="00EA32EA"/>
    <w:rsid w:val="00EA37A3"/>
    <w:rsid w:val="00EA3DC3"/>
    <w:rsid w:val="00EA45FC"/>
    <w:rsid w:val="00EA5154"/>
    <w:rsid w:val="00EA51E7"/>
    <w:rsid w:val="00EA51FA"/>
    <w:rsid w:val="00EA580E"/>
    <w:rsid w:val="00EA5F9A"/>
    <w:rsid w:val="00EA6087"/>
    <w:rsid w:val="00EA6C8B"/>
    <w:rsid w:val="00EA6E53"/>
    <w:rsid w:val="00EB092C"/>
    <w:rsid w:val="00EB1EDE"/>
    <w:rsid w:val="00EB2019"/>
    <w:rsid w:val="00EB20A1"/>
    <w:rsid w:val="00EB27C7"/>
    <w:rsid w:val="00EB2D6C"/>
    <w:rsid w:val="00EB30FE"/>
    <w:rsid w:val="00EB3198"/>
    <w:rsid w:val="00EB3265"/>
    <w:rsid w:val="00EB33CA"/>
    <w:rsid w:val="00EB35EB"/>
    <w:rsid w:val="00EB3862"/>
    <w:rsid w:val="00EB3ADD"/>
    <w:rsid w:val="00EB3F70"/>
    <w:rsid w:val="00EB62FF"/>
    <w:rsid w:val="00EB6E69"/>
    <w:rsid w:val="00EB70E2"/>
    <w:rsid w:val="00EB76EF"/>
    <w:rsid w:val="00EB7879"/>
    <w:rsid w:val="00EB7C00"/>
    <w:rsid w:val="00EC090D"/>
    <w:rsid w:val="00EC1192"/>
    <w:rsid w:val="00EC15EA"/>
    <w:rsid w:val="00EC1C3B"/>
    <w:rsid w:val="00EC1EC9"/>
    <w:rsid w:val="00EC272E"/>
    <w:rsid w:val="00EC28AF"/>
    <w:rsid w:val="00EC2F14"/>
    <w:rsid w:val="00EC315B"/>
    <w:rsid w:val="00EC363F"/>
    <w:rsid w:val="00EC37F6"/>
    <w:rsid w:val="00EC3D94"/>
    <w:rsid w:val="00EC4EAB"/>
    <w:rsid w:val="00EC56D0"/>
    <w:rsid w:val="00EC57EE"/>
    <w:rsid w:val="00EC5C8E"/>
    <w:rsid w:val="00EC6779"/>
    <w:rsid w:val="00EC7746"/>
    <w:rsid w:val="00EC7AD5"/>
    <w:rsid w:val="00ED00D5"/>
    <w:rsid w:val="00ED0B3C"/>
    <w:rsid w:val="00ED0F4D"/>
    <w:rsid w:val="00ED1BEE"/>
    <w:rsid w:val="00ED1C1B"/>
    <w:rsid w:val="00ED1EA7"/>
    <w:rsid w:val="00ED1F76"/>
    <w:rsid w:val="00ED274E"/>
    <w:rsid w:val="00ED292B"/>
    <w:rsid w:val="00ED29AB"/>
    <w:rsid w:val="00ED38B3"/>
    <w:rsid w:val="00ED38D0"/>
    <w:rsid w:val="00ED3B1C"/>
    <w:rsid w:val="00ED45B8"/>
    <w:rsid w:val="00ED4796"/>
    <w:rsid w:val="00ED51E6"/>
    <w:rsid w:val="00ED5A81"/>
    <w:rsid w:val="00ED6781"/>
    <w:rsid w:val="00ED6858"/>
    <w:rsid w:val="00ED7119"/>
    <w:rsid w:val="00ED7F50"/>
    <w:rsid w:val="00ED7FAA"/>
    <w:rsid w:val="00EE0159"/>
    <w:rsid w:val="00EE03B2"/>
    <w:rsid w:val="00EE0A15"/>
    <w:rsid w:val="00EE0F1B"/>
    <w:rsid w:val="00EE11F0"/>
    <w:rsid w:val="00EE2290"/>
    <w:rsid w:val="00EE30D4"/>
    <w:rsid w:val="00EE3161"/>
    <w:rsid w:val="00EE328E"/>
    <w:rsid w:val="00EE3513"/>
    <w:rsid w:val="00EE3A38"/>
    <w:rsid w:val="00EE3DEA"/>
    <w:rsid w:val="00EE4481"/>
    <w:rsid w:val="00EE4A3D"/>
    <w:rsid w:val="00EE5942"/>
    <w:rsid w:val="00EE5F22"/>
    <w:rsid w:val="00EE628F"/>
    <w:rsid w:val="00EE63B9"/>
    <w:rsid w:val="00EE66DB"/>
    <w:rsid w:val="00EE6CE2"/>
    <w:rsid w:val="00EE78E8"/>
    <w:rsid w:val="00EE7B7B"/>
    <w:rsid w:val="00EF0F71"/>
    <w:rsid w:val="00EF130B"/>
    <w:rsid w:val="00EF2795"/>
    <w:rsid w:val="00EF3017"/>
    <w:rsid w:val="00EF3801"/>
    <w:rsid w:val="00EF38DF"/>
    <w:rsid w:val="00EF43B9"/>
    <w:rsid w:val="00EF4533"/>
    <w:rsid w:val="00EF4859"/>
    <w:rsid w:val="00EF54F0"/>
    <w:rsid w:val="00EF568E"/>
    <w:rsid w:val="00EF57B9"/>
    <w:rsid w:val="00EF580B"/>
    <w:rsid w:val="00EF5FAB"/>
    <w:rsid w:val="00EF6B75"/>
    <w:rsid w:val="00F00B63"/>
    <w:rsid w:val="00F0142E"/>
    <w:rsid w:val="00F017EA"/>
    <w:rsid w:val="00F019B4"/>
    <w:rsid w:val="00F0227B"/>
    <w:rsid w:val="00F026F4"/>
    <w:rsid w:val="00F032F6"/>
    <w:rsid w:val="00F03F1A"/>
    <w:rsid w:val="00F03F3B"/>
    <w:rsid w:val="00F043F5"/>
    <w:rsid w:val="00F047EB"/>
    <w:rsid w:val="00F04EA3"/>
    <w:rsid w:val="00F04F01"/>
    <w:rsid w:val="00F05E2B"/>
    <w:rsid w:val="00F0674F"/>
    <w:rsid w:val="00F0778E"/>
    <w:rsid w:val="00F07CC9"/>
    <w:rsid w:val="00F07DD3"/>
    <w:rsid w:val="00F1036C"/>
    <w:rsid w:val="00F108A0"/>
    <w:rsid w:val="00F10B59"/>
    <w:rsid w:val="00F11027"/>
    <w:rsid w:val="00F11170"/>
    <w:rsid w:val="00F114C8"/>
    <w:rsid w:val="00F1208B"/>
    <w:rsid w:val="00F121D6"/>
    <w:rsid w:val="00F123A8"/>
    <w:rsid w:val="00F12535"/>
    <w:rsid w:val="00F142D0"/>
    <w:rsid w:val="00F143AD"/>
    <w:rsid w:val="00F14524"/>
    <w:rsid w:val="00F14549"/>
    <w:rsid w:val="00F14CB7"/>
    <w:rsid w:val="00F15051"/>
    <w:rsid w:val="00F159A2"/>
    <w:rsid w:val="00F15C25"/>
    <w:rsid w:val="00F16223"/>
    <w:rsid w:val="00F16DFE"/>
    <w:rsid w:val="00F16E2E"/>
    <w:rsid w:val="00F205B1"/>
    <w:rsid w:val="00F20A25"/>
    <w:rsid w:val="00F20D7B"/>
    <w:rsid w:val="00F20D9A"/>
    <w:rsid w:val="00F210EC"/>
    <w:rsid w:val="00F212F9"/>
    <w:rsid w:val="00F216BF"/>
    <w:rsid w:val="00F21F9B"/>
    <w:rsid w:val="00F23146"/>
    <w:rsid w:val="00F232A0"/>
    <w:rsid w:val="00F23E27"/>
    <w:rsid w:val="00F23E51"/>
    <w:rsid w:val="00F23EC8"/>
    <w:rsid w:val="00F25C3E"/>
    <w:rsid w:val="00F26B50"/>
    <w:rsid w:val="00F26F0D"/>
    <w:rsid w:val="00F26F8C"/>
    <w:rsid w:val="00F26F8D"/>
    <w:rsid w:val="00F2736E"/>
    <w:rsid w:val="00F27626"/>
    <w:rsid w:val="00F278AC"/>
    <w:rsid w:val="00F308A7"/>
    <w:rsid w:val="00F30C82"/>
    <w:rsid w:val="00F30E17"/>
    <w:rsid w:val="00F30F09"/>
    <w:rsid w:val="00F310E7"/>
    <w:rsid w:val="00F31DDB"/>
    <w:rsid w:val="00F3374E"/>
    <w:rsid w:val="00F3388F"/>
    <w:rsid w:val="00F34376"/>
    <w:rsid w:val="00F347C9"/>
    <w:rsid w:val="00F3490C"/>
    <w:rsid w:val="00F34E3D"/>
    <w:rsid w:val="00F34EFA"/>
    <w:rsid w:val="00F3505C"/>
    <w:rsid w:val="00F35A34"/>
    <w:rsid w:val="00F35F39"/>
    <w:rsid w:val="00F3639C"/>
    <w:rsid w:val="00F365DC"/>
    <w:rsid w:val="00F372A8"/>
    <w:rsid w:val="00F3751D"/>
    <w:rsid w:val="00F37537"/>
    <w:rsid w:val="00F37708"/>
    <w:rsid w:val="00F377ED"/>
    <w:rsid w:val="00F37A02"/>
    <w:rsid w:val="00F40058"/>
    <w:rsid w:val="00F40140"/>
    <w:rsid w:val="00F4061F"/>
    <w:rsid w:val="00F40845"/>
    <w:rsid w:val="00F41094"/>
    <w:rsid w:val="00F427C5"/>
    <w:rsid w:val="00F42DF5"/>
    <w:rsid w:val="00F42FCB"/>
    <w:rsid w:val="00F4349B"/>
    <w:rsid w:val="00F436E5"/>
    <w:rsid w:val="00F43C25"/>
    <w:rsid w:val="00F43E64"/>
    <w:rsid w:val="00F4434F"/>
    <w:rsid w:val="00F4482D"/>
    <w:rsid w:val="00F448D2"/>
    <w:rsid w:val="00F44F27"/>
    <w:rsid w:val="00F44F6C"/>
    <w:rsid w:val="00F453E8"/>
    <w:rsid w:val="00F455A0"/>
    <w:rsid w:val="00F4637A"/>
    <w:rsid w:val="00F46472"/>
    <w:rsid w:val="00F4678C"/>
    <w:rsid w:val="00F46C4D"/>
    <w:rsid w:val="00F47382"/>
    <w:rsid w:val="00F4748A"/>
    <w:rsid w:val="00F47553"/>
    <w:rsid w:val="00F504F0"/>
    <w:rsid w:val="00F50995"/>
    <w:rsid w:val="00F50D07"/>
    <w:rsid w:val="00F51B4F"/>
    <w:rsid w:val="00F5256D"/>
    <w:rsid w:val="00F529C1"/>
    <w:rsid w:val="00F52C9F"/>
    <w:rsid w:val="00F52FB7"/>
    <w:rsid w:val="00F531CD"/>
    <w:rsid w:val="00F53802"/>
    <w:rsid w:val="00F53D19"/>
    <w:rsid w:val="00F53D5D"/>
    <w:rsid w:val="00F54136"/>
    <w:rsid w:val="00F5471A"/>
    <w:rsid w:val="00F54B65"/>
    <w:rsid w:val="00F54E5B"/>
    <w:rsid w:val="00F54FD7"/>
    <w:rsid w:val="00F555A5"/>
    <w:rsid w:val="00F559BE"/>
    <w:rsid w:val="00F55CBB"/>
    <w:rsid w:val="00F56554"/>
    <w:rsid w:val="00F56890"/>
    <w:rsid w:val="00F57558"/>
    <w:rsid w:val="00F57BD5"/>
    <w:rsid w:val="00F57C80"/>
    <w:rsid w:val="00F602B2"/>
    <w:rsid w:val="00F60310"/>
    <w:rsid w:val="00F607F0"/>
    <w:rsid w:val="00F60A9B"/>
    <w:rsid w:val="00F60D05"/>
    <w:rsid w:val="00F60D35"/>
    <w:rsid w:val="00F60F84"/>
    <w:rsid w:val="00F61789"/>
    <w:rsid w:val="00F61A1D"/>
    <w:rsid w:val="00F61D1D"/>
    <w:rsid w:val="00F61EF9"/>
    <w:rsid w:val="00F63584"/>
    <w:rsid w:val="00F637BC"/>
    <w:rsid w:val="00F64137"/>
    <w:rsid w:val="00F643C7"/>
    <w:rsid w:val="00F649EC"/>
    <w:rsid w:val="00F64A17"/>
    <w:rsid w:val="00F64F2B"/>
    <w:rsid w:val="00F65520"/>
    <w:rsid w:val="00F656C2"/>
    <w:rsid w:val="00F6577F"/>
    <w:rsid w:val="00F65AE2"/>
    <w:rsid w:val="00F66569"/>
    <w:rsid w:val="00F666A2"/>
    <w:rsid w:val="00F66DFC"/>
    <w:rsid w:val="00F66E28"/>
    <w:rsid w:val="00F67187"/>
    <w:rsid w:val="00F6760E"/>
    <w:rsid w:val="00F7194F"/>
    <w:rsid w:val="00F71DD9"/>
    <w:rsid w:val="00F7204B"/>
    <w:rsid w:val="00F721F7"/>
    <w:rsid w:val="00F736E0"/>
    <w:rsid w:val="00F73DE7"/>
    <w:rsid w:val="00F74787"/>
    <w:rsid w:val="00F74A54"/>
    <w:rsid w:val="00F75DED"/>
    <w:rsid w:val="00F762B5"/>
    <w:rsid w:val="00F76E64"/>
    <w:rsid w:val="00F77463"/>
    <w:rsid w:val="00F77612"/>
    <w:rsid w:val="00F8042B"/>
    <w:rsid w:val="00F80612"/>
    <w:rsid w:val="00F80A9D"/>
    <w:rsid w:val="00F816F5"/>
    <w:rsid w:val="00F82BA9"/>
    <w:rsid w:val="00F82D85"/>
    <w:rsid w:val="00F82E91"/>
    <w:rsid w:val="00F83318"/>
    <w:rsid w:val="00F8364C"/>
    <w:rsid w:val="00F839D1"/>
    <w:rsid w:val="00F83CF8"/>
    <w:rsid w:val="00F840C5"/>
    <w:rsid w:val="00F8432C"/>
    <w:rsid w:val="00F84720"/>
    <w:rsid w:val="00F85B10"/>
    <w:rsid w:val="00F85F13"/>
    <w:rsid w:val="00F86B15"/>
    <w:rsid w:val="00F870D5"/>
    <w:rsid w:val="00F87335"/>
    <w:rsid w:val="00F879C7"/>
    <w:rsid w:val="00F87F34"/>
    <w:rsid w:val="00F900ED"/>
    <w:rsid w:val="00F909D6"/>
    <w:rsid w:val="00F9145C"/>
    <w:rsid w:val="00F91A8E"/>
    <w:rsid w:val="00F92D9D"/>
    <w:rsid w:val="00F931E2"/>
    <w:rsid w:val="00F931F9"/>
    <w:rsid w:val="00F937B5"/>
    <w:rsid w:val="00F9391E"/>
    <w:rsid w:val="00F93B26"/>
    <w:rsid w:val="00F94B5D"/>
    <w:rsid w:val="00F94D57"/>
    <w:rsid w:val="00F95028"/>
    <w:rsid w:val="00F950B1"/>
    <w:rsid w:val="00F950E5"/>
    <w:rsid w:val="00F95740"/>
    <w:rsid w:val="00F95D1E"/>
    <w:rsid w:val="00F95D93"/>
    <w:rsid w:val="00F96109"/>
    <w:rsid w:val="00F96649"/>
    <w:rsid w:val="00F96CA9"/>
    <w:rsid w:val="00F96FFE"/>
    <w:rsid w:val="00F97CA0"/>
    <w:rsid w:val="00FA0474"/>
    <w:rsid w:val="00FA1529"/>
    <w:rsid w:val="00FA1B8C"/>
    <w:rsid w:val="00FA2AD5"/>
    <w:rsid w:val="00FA2D9A"/>
    <w:rsid w:val="00FA3707"/>
    <w:rsid w:val="00FA3787"/>
    <w:rsid w:val="00FA3C6B"/>
    <w:rsid w:val="00FA42C2"/>
    <w:rsid w:val="00FA48BA"/>
    <w:rsid w:val="00FA4EB9"/>
    <w:rsid w:val="00FA5656"/>
    <w:rsid w:val="00FA5C82"/>
    <w:rsid w:val="00FA645D"/>
    <w:rsid w:val="00FA65F9"/>
    <w:rsid w:val="00FA6E0E"/>
    <w:rsid w:val="00FA70FB"/>
    <w:rsid w:val="00FA7E20"/>
    <w:rsid w:val="00FB0AF3"/>
    <w:rsid w:val="00FB0D7A"/>
    <w:rsid w:val="00FB1175"/>
    <w:rsid w:val="00FB1523"/>
    <w:rsid w:val="00FB20A8"/>
    <w:rsid w:val="00FB2B25"/>
    <w:rsid w:val="00FB2B4A"/>
    <w:rsid w:val="00FB2B54"/>
    <w:rsid w:val="00FB346F"/>
    <w:rsid w:val="00FB39C0"/>
    <w:rsid w:val="00FB3BD6"/>
    <w:rsid w:val="00FB3BEA"/>
    <w:rsid w:val="00FB3D87"/>
    <w:rsid w:val="00FB3DFB"/>
    <w:rsid w:val="00FB3EE3"/>
    <w:rsid w:val="00FB4842"/>
    <w:rsid w:val="00FB4ACA"/>
    <w:rsid w:val="00FB4C05"/>
    <w:rsid w:val="00FB52EC"/>
    <w:rsid w:val="00FB5A10"/>
    <w:rsid w:val="00FB5BB8"/>
    <w:rsid w:val="00FB628C"/>
    <w:rsid w:val="00FB634F"/>
    <w:rsid w:val="00FB6732"/>
    <w:rsid w:val="00FB687E"/>
    <w:rsid w:val="00FB7299"/>
    <w:rsid w:val="00FB778D"/>
    <w:rsid w:val="00FB78D6"/>
    <w:rsid w:val="00FB7B1B"/>
    <w:rsid w:val="00FB7E18"/>
    <w:rsid w:val="00FC0559"/>
    <w:rsid w:val="00FC1294"/>
    <w:rsid w:val="00FC2194"/>
    <w:rsid w:val="00FC3F8A"/>
    <w:rsid w:val="00FC4205"/>
    <w:rsid w:val="00FC44B1"/>
    <w:rsid w:val="00FC4C65"/>
    <w:rsid w:val="00FC58CE"/>
    <w:rsid w:val="00FC5A4A"/>
    <w:rsid w:val="00FC646C"/>
    <w:rsid w:val="00FC67B0"/>
    <w:rsid w:val="00FC6B55"/>
    <w:rsid w:val="00FC6CB7"/>
    <w:rsid w:val="00FC6D08"/>
    <w:rsid w:val="00FC71DC"/>
    <w:rsid w:val="00FC769E"/>
    <w:rsid w:val="00FC7855"/>
    <w:rsid w:val="00FD00A5"/>
    <w:rsid w:val="00FD03B3"/>
    <w:rsid w:val="00FD1E71"/>
    <w:rsid w:val="00FD20AA"/>
    <w:rsid w:val="00FD20BD"/>
    <w:rsid w:val="00FD244F"/>
    <w:rsid w:val="00FD4924"/>
    <w:rsid w:val="00FD5155"/>
    <w:rsid w:val="00FD554B"/>
    <w:rsid w:val="00FD5883"/>
    <w:rsid w:val="00FD5A8B"/>
    <w:rsid w:val="00FD5B4B"/>
    <w:rsid w:val="00FD5CBD"/>
    <w:rsid w:val="00FD6354"/>
    <w:rsid w:val="00FD6CBE"/>
    <w:rsid w:val="00FD7690"/>
    <w:rsid w:val="00FE0822"/>
    <w:rsid w:val="00FE0FF7"/>
    <w:rsid w:val="00FE1C06"/>
    <w:rsid w:val="00FE2066"/>
    <w:rsid w:val="00FE20A6"/>
    <w:rsid w:val="00FE2B58"/>
    <w:rsid w:val="00FE2DDA"/>
    <w:rsid w:val="00FE360E"/>
    <w:rsid w:val="00FE3C1D"/>
    <w:rsid w:val="00FE4356"/>
    <w:rsid w:val="00FE5226"/>
    <w:rsid w:val="00FE6043"/>
    <w:rsid w:val="00FE70E2"/>
    <w:rsid w:val="00FE749D"/>
    <w:rsid w:val="00FE7585"/>
    <w:rsid w:val="00FE7915"/>
    <w:rsid w:val="00FF031B"/>
    <w:rsid w:val="00FF1302"/>
    <w:rsid w:val="00FF13FE"/>
    <w:rsid w:val="00FF15D0"/>
    <w:rsid w:val="00FF163F"/>
    <w:rsid w:val="00FF19BA"/>
    <w:rsid w:val="00FF1C40"/>
    <w:rsid w:val="00FF1EFE"/>
    <w:rsid w:val="00FF2CA2"/>
    <w:rsid w:val="00FF367C"/>
    <w:rsid w:val="00FF36C7"/>
    <w:rsid w:val="00FF376E"/>
    <w:rsid w:val="00FF3E14"/>
    <w:rsid w:val="00FF4514"/>
    <w:rsid w:val="00FF46DD"/>
    <w:rsid w:val="00FF4A0E"/>
    <w:rsid w:val="00FF4E7C"/>
    <w:rsid w:val="00FF5756"/>
    <w:rsid w:val="00FF5796"/>
    <w:rsid w:val="00FF5C90"/>
    <w:rsid w:val="00FF69C1"/>
    <w:rsid w:val="00FF77AB"/>
    <w:rsid w:val="00FF7C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253A6FD"/>
  <w15:docId w15:val="{588F13FA-CFC4-4444-A0A3-A818A0A3B6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A78BE"/>
    <w:rPr>
      <w:rFonts w:ascii="Times New Roman" w:hAnsi="Times New Roman" w:cs="Times New Roman"/>
      <w:lang w:eastAsia="de-DE"/>
    </w:rPr>
  </w:style>
  <w:style w:type="paragraph" w:styleId="berschrift2">
    <w:name w:val="heading 2"/>
    <w:basedOn w:val="Standard"/>
    <w:next w:val="Standard"/>
    <w:link w:val="berschrift2Zchn"/>
    <w:uiPriority w:val="9"/>
    <w:unhideWhenUsed/>
    <w:qFormat/>
    <w:rsid w:val="00B05005"/>
    <w:pPr>
      <w:spacing w:line="260" w:lineRule="atLeast"/>
      <w:outlineLvl w:val="1"/>
    </w:pPr>
    <w:rPr>
      <w:rFonts w:asciiTheme="majorHAnsi" w:hAnsiTheme="majorHAnsi" w:cstheme="minorBidi"/>
      <w:sz w:val="19"/>
      <w:szCs w:val="22"/>
      <w:lang w:val="en-US" w:eastAsia="en-US"/>
    </w:rPr>
  </w:style>
  <w:style w:type="paragraph" w:styleId="berschrift3">
    <w:name w:val="heading 3"/>
    <w:basedOn w:val="Standard"/>
    <w:next w:val="Standard"/>
    <w:link w:val="berschrift3Zchn"/>
    <w:uiPriority w:val="9"/>
    <w:semiHidden/>
    <w:unhideWhenUsed/>
    <w:qFormat/>
    <w:rsid w:val="00DB1399"/>
    <w:pPr>
      <w:keepNext/>
      <w:keepLines/>
      <w:spacing w:before="40"/>
      <w:outlineLvl w:val="2"/>
    </w:pPr>
    <w:rPr>
      <w:rFonts w:asciiTheme="majorHAnsi" w:eastAsiaTheme="majorEastAsia" w:hAnsiTheme="majorHAnsi" w:cstheme="majorBidi"/>
      <w:color w:val="1F3763" w:themeColor="accent1" w:themeShade="7F"/>
    </w:rPr>
  </w:style>
  <w:style w:type="paragraph" w:styleId="berschrift4">
    <w:name w:val="heading 4"/>
    <w:basedOn w:val="Standard"/>
    <w:next w:val="Standard"/>
    <w:link w:val="berschrift4Zchn"/>
    <w:uiPriority w:val="9"/>
    <w:semiHidden/>
    <w:unhideWhenUsed/>
    <w:qFormat/>
    <w:rsid w:val="00DE1238"/>
    <w:pPr>
      <w:keepNext/>
      <w:keepLines/>
      <w:spacing w:before="40"/>
      <w:outlineLvl w:val="3"/>
    </w:pPr>
    <w:rPr>
      <w:rFonts w:asciiTheme="majorHAnsi" w:eastAsiaTheme="majorEastAsia" w:hAnsiTheme="majorHAnsi" w:cstheme="majorBidi"/>
      <w:i/>
      <w:iCs/>
      <w:color w:val="2F5496" w:themeColor="accent1" w:themeShade="BF"/>
    </w:rPr>
  </w:style>
  <w:style w:type="paragraph" w:styleId="berschrift5">
    <w:name w:val="heading 5"/>
    <w:basedOn w:val="Standard"/>
    <w:next w:val="Standard"/>
    <w:link w:val="berschrift5Zchn"/>
    <w:uiPriority w:val="9"/>
    <w:semiHidden/>
    <w:unhideWhenUsed/>
    <w:qFormat/>
    <w:rsid w:val="00A105BD"/>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basedOn w:val="Absatz-Standardschriftart"/>
    <w:uiPriority w:val="99"/>
    <w:semiHidden/>
    <w:unhideWhenUsed/>
    <w:rsid w:val="00CA78BE"/>
    <w:rPr>
      <w:sz w:val="18"/>
      <w:szCs w:val="18"/>
    </w:rPr>
  </w:style>
  <w:style w:type="paragraph" w:styleId="Kommentartext">
    <w:name w:val="annotation text"/>
    <w:basedOn w:val="Standard"/>
    <w:link w:val="KommentartextZchn"/>
    <w:uiPriority w:val="99"/>
    <w:unhideWhenUsed/>
    <w:rsid w:val="00CA78BE"/>
    <w:rPr>
      <w:rFonts w:asciiTheme="minorHAnsi" w:hAnsiTheme="minorHAnsi" w:cstheme="minorBidi"/>
      <w:lang w:eastAsia="en-US"/>
    </w:rPr>
  </w:style>
  <w:style w:type="character" w:customStyle="1" w:styleId="KommentartextZchn">
    <w:name w:val="Kommentartext Zchn"/>
    <w:basedOn w:val="Absatz-Standardschriftart"/>
    <w:link w:val="Kommentartext"/>
    <w:uiPriority w:val="99"/>
    <w:rsid w:val="00CA78BE"/>
  </w:style>
  <w:style w:type="paragraph" w:styleId="Sprechblasentext">
    <w:name w:val="Balloon Text"/>
    <w:basedOn w:val="Standard"/>
    <w:link w:val="SprechblasentextZchn"/>
    <w:uiPriority w:val="99"/>
    <w:semiHidden/>
    <w:unhideWhenUsed/>
    <w:rsid w:val="00CA78BE"/>
    <w:rPr>
      <w:sz w:val="18"/>
      <w:szCs w:val="18"/>
    </w:rPr>
  </w:style>
  <w:style w:type="character" w:customStyle="1" w:styleId="SprechblasentextZchn">
    <w:name w:val="Sprechblasentext Zchn"/>
    <w:basedOn w:val="Absatz-Standardschriftart"/>
    <w:link w:val="Sprechblasentext"/>
    <w:uiPriority w:val="99"/>
    <w:semiHidden/>
    <w:rsid w:val="00CA78BE"/>
    <w:rPr>
      <w:rFonts w:ascii="Times New Roman" w:hAnsi="Times New Roman" w:cs="Times New Roman"/>
      <w:sz w:val="18"/>
      <w:szCs w:val="18"/>
      <w:lang w:eastAsia="de-DE"/>
    </w:rPr>
  </w:style>
  <w:style w:type="paragraph" w:styleId="Kopfzeile">
    <w:name w:val="header"/>
    <w:basedOn w:val="Standard"/>
    <w:link w:val="KopfzeileZchn"/>
    <w:uiPriority w:val="99"/>
    <w:unhideWhenUsed/>
    <w:rsid w:val="00FC1294"/>
    <w:pPr>
      <w:tabs>
        <w:tab w:val="center" w:pos="4536"/>
        <w:tab w:val="right" w:pos="9072"/>
      </w:tabs>
    </w:pPr>
  </w:style>
  <w:style w:type="character" w:customStyle="1" w:styleId="KopfzeileZchn">
    <w:name w:val="Kopfzeile Zchn"/>
    <w:basedOn w:val="Absatz-Standardschriftart"/>
    <w:link w:val="Kopfzeile"/>
    <w:uiPriority w:val="99"/>
    <w:rsid w:val="00FC1294"/>
    <w:rPr>
      <w:rFonts w:ascii="Times New Roman" w:hAnsi="Times New Roman" w:cs="Times New Roman"/>
      <w:lang w:eastAsia="de-DE"/>
    </w:rPr>
  </w:style>
  <w:style w:type="paragraph" w:styleId="Fuzeile">
    <w:name w:val="footer"/>
    <w:basedOn w:val="Standard"/>
    <w:link w:val="FuzeileZchn"/>
    <w:uiPriority w:val="99"/>
    <w:unhideWhenUsed/>
    <w:rsid w:val="00FC1294"/>
    <w:pPr>
      <w:tabs>
        <w:tab w:val="center" w:pos="4536"/>
        <w:tab w:val="right" w:pos="9072"/>
      </w:tabs>
    </w:pPr>
  </w:style>
  <w:style w:type="character" w:customStyle="1" w:styleId="FuzeileZchn">
    <w:name w:val="Fußzeile Zchn"/>
    <w:basedOn w:val="Absatz-Standardschriftart"/>
    <w:link w:val="Fuzeile"/>
    <w:uiPriority w:val="99"/>
    <w:rsid w:val="00FC1294"/>
    <w:rPr>
      <w:rFonts w:ascii="Times New Roman" w:hAnsi="Times New Roman" w:cs="Times New Roman"/>
      <w:lang w:eastAsia="de-DE"/>
    </w:rPr>
  </w:style>
  <w:style w:type="paragraph" w:customStyle="1" w:styleId="Zusammenfassung">
    <w:name w:val="Zusammenfassung"/>
    <w:basedOn w:val="Standard"/>
    <w:rsid w:val="000C1121"/>
    <w:pPr>
      <w:spacing w:line="300" w:lineRule="exact"/>
    </w:pPr>
    <w:rPr>
      <w:rFonts w:ascii="LindeDax-Regular" w:eastAsia="Times New Roman" w:hAnsi="LindeDax-Regular"/>
      <w:sz w:val="22"/>
    </w:rPr>
  </w:style>
  <w:style w:type="paragraph" w:styleId="Kommentarthema">
    <w:name w:val="annotation subject"/>
    <w:basedOn w:val="Kommentartext"/>
    <w:next w:val="Kommentartext"/>
    <w:link w:val="KommentarthemaZchn"/>
    <w:uiPriority w:val="99"/>
    <w:semiHidden/>
    <w:unhideWhenUsed/>
    <w:rsid w:val="000C1121"/>
    <w:rPr>
      <w:rFonts w:ascii="Times New Roman" w:hAnsi="Times New Roman" w:cs="Times New Roman"/>
      <w:b/>
      <w:bCs/>
      <w:sz w:val="20"/>
      <w:szCs w:val="20"/>
      <w:lang w:eastAsia="de-DE"/>
    </w:rPr>
  </w:style>
  <w:style w:type="character" w:customStyle="1" w:styleId="KommentarthemaZchn">
    <w:name w:val="Kommentarthema Zchn"/>
    <w:basedOn w:val="KommentartextZchn"/>
    <w:link w:val="Kommentarthema"/>
    <w:uiPriority w:val="99"/>
    <w:semiHidden/>
    <w:rsid w:val="000C1121"/>
    <w:rPr>
      <w:rFonts w:ascii="Times New Roman" w:hAnsi="Times New Roman" w:cs="Times New Roman"/>
      <w:b/>
      <w:bCs/>
      <w:sz w:val="20"/>
      <w:szCs w:val="20"/>
      <w:lang w:eastAsia="de-DE"/>
    </w:rPr>
  </w:style>
  <w:style w:type="character" w:styleId="Hyperlink">
    <w:name w:val="Hyperlink"/>
    <w:basedOn w:val="Absatz-Standardschriftart"/>
    <w:uiPriority w:val="99"/>
    <w:unhideWhenUsed/>
    <w:rsid w:val="000C2BAA"/>
    <w:rPr>
      <w:color w:val="0563C1" w:themeColor="hyperlink"/>
      <w:u w:val="single"/>
    </w:rPr>
  </w:style>
  <w:style w:type="paragraph" w:customStyle="1" w:styleId="Default">
    <w:name w:val="Default"/>
    <w:rsid w:val="00412F75"/>
    <w:pPr>
      <w:autoSpaceDE w:val="0"/>
      <w:autoSpaceDN w:val="0"/>
      <w:adjustRightInd w:val="0"/>
    </w:pPr>
    <w:rPr>
      <w:rFonts w:ascii="Dax Offc Pro" w:hAnsi="Dax Offc Pro" w:cs="Dax Offc Pro"/>
      <w:color w:val="000000"/>
    </w:rPr>
  </w:style>
  <w:style w:type="paragraph" w:styleId="Listenabsatz">
    <w:name w:val="List Paragraph"/>
    <w:basedOn w:val="Standard"/>
    <w:uiPriority w:val="34"/>
    <w:qFormat/>
    <w:rsid w:val="002739EA"/>
    <w:pPr>
      <w:spacing w:line="260" w:lineRule="atLeast"/>
      <w:ind w:left="720"/>
      <w:contextualSpacing/>
    </w:pPr>
    <w:rPr>
      <w:rFonts w:asciiTheme="minorHAnsi" w:hAnsiTheme="minorHAnsi" w:cstheme="minorBidi"/>
      <w:sz w:val="19"/>
      <w:szCs w:val="22"/>
      <w:lang w:eastAsia="en-US"/>
    </w:rPr>
  </w:style>
  <w:style w:type="paragraph" w:styleId="berarbeitung">
    <w:name w:val="Revision"/>
    <w:hidden/>
    <w:uiPriority w:val="99"/>
    <w:semiHidden/>
    <w:rsid w:val="00A07A93"/>
    <w:rPr>
      <w:rFonts w:ascii="Times New Roman" w:hAnsi="Times New Roman" w:cs="Times New Roman"/>
      <w:lang w:eastAsia="de-DE"/>
    </w:rPr>
  </w:style>
  <w:style w:type="character" w:styleId="BesuchterHyperlink">
    <w:name w:val="FollowedHyperlink"/>
    <w:basedOn w:val="Absatz-Standardschriftart"/>
    <w:uiPriority w:val="99"/>
    <w:semiHidden/>
    <w:unhideWhenUsed/>
    <w:rsid w:val="009E34F3"/>
    <w:rPr>
      <w:color w:val="954F72" w:themeColor="followedHyperlink"/>
      <w:u w:val="single"/>
    </w:rPr>
  </w:style>
  <w:style w:type="paragraph" w:styleId="StandardWeb">
    <w:name w:val="Normal (Web)"/>
    <w:basedOn w:val="Standard"/>
    <w:uiPriority w:val="99"/>
    <w:unhideWhenUsed/>
    <w:rsid w:val="00F278AC"/>
    <w:pPr>
      <w:spacing w:before="100" w:beforeAutospacing="1" w:after="100" w:afterAutospacing="1"/>
    </w:pPr>
    <w:rPr>
      <w:rFonts w:eastAsia="Times New Roman"/>
    </w:rPr>
  </w:style>
  <w:style w:type="paragraph" w:styleId="KeinLeerraum">
    <w:name w:val="No Spacing"/>
    <w:uiPriority w:val="1"/>
    <w:qFormat/>
    <w:rsid w:val="00F4349B"/>
    <w:rPr>
      <w:sz w:val="22"/>
      <w:szCs w:val="22"/>
    </w:rPr>
  </w:style>
  <w:style w:type="character" w:customStyle="1" w:styleId="berschrift2Zchn">
    <w:name w:val="Überschrift 2 Zchn"/>
    <w:basedOn w:val="Absatz-Standardschriftart"/>
    <w:link w:val="berschrift2"/>
    <w:uiPriority w:val="9"/>
    <w:rsid w:val="00B05005"/>
    <w:rPr>
      <w:rFonts w:asciiTheme="majorHAnsi" w:hAnsiTheme="majorHAnsi"/>
      <w:sz w:val="19"/>
      <w:szCs w:val="22"/>
      <w:lang w:val="en-US"/>
    </w:rPr>
  </w:style>
  <w:style w:type="paragraph" w:customStyle="1" w:styleId="EinfAbs">
    <w:name w:val="[Einf. Abs.]"/>
    <w:basedOn w:val="Standard"/>
    <w:uiPriority w:val="99"/>
    <w:rsid w:val="002658A7"/>
    <w:pPr>
      <w:autoSpaceDE w:val="0"/>
      <w:autoSpaceDN w:val="0"/>
      <w:spacing w:line="288" w:lineRule="auto"/>
    </w:pPr>
    <w:rPr>
      <w:rFonts w:ascii="MinionPro-Regular" w:hAnsi="MinionPro-Regular" w:cs="Calibri"/>
      <w:color w:val="000000"/>
      <w:lang w:eastAsia="ja-JP"/>
    </w:rPr>
  </w:style>
  <w:style w:type="paragraph" w:customStyle="1" w:styleId="Standardregular">
    <w:name w:val="Standard_regular"/>
    <w:basedOn w:val="Standard"/>
    <w:uiPriority w:val="99"/>
    <w:rsid w:val="008B5B50"/>
    <w:pPr>
      <w:spacing w:line="280" w:lineRule="atLeast"/>
    </w:pPr>
    <w:rPr>
      <w:rFonts w:ascii="LindeDaxOffice" w:eastAsia="Times New Roman" w:hAnsi="LindeDaxOffice"/>
      <w:b/>
      <w:sz w:val="20"/>
    </w:rPr>
  </w:style>
  <w:style w:type="character" w:customStyle="1" w:styleId="berschrift4Zchn">
    <w:name w:val="Überschrift 4 Zchn"/>
    <w:basedOn w:val="Absatz-Standardschriftart"/>
    <w:link w:val="berschrift4"/>
    <w:uiPriority w:val="9"/>
    <w:semiHidden/>
    <w:rsid w:val="00DE1238"/>
    <w:rPr>
      <w:rFonts w:asciiTheme="majorHAnsi" w:eastAsiaTheme="majorEastAsia" w:hAnsiTheme="majorHAnsi" w:cstheme="majorBidi"/>
      <w:i/>
      <w:iCs/>
      <w:color w:val="2F5496" w:themeColor="accent1" w:themeShade="BF"/>
      <w:lang w:eastAsia="de-DE"/>
    </w:rPr>
  </w:style>
  <w:style w:type="character" w:customStyle="1" w:styleId="NichtaufgelsteErwhnung1">
    <w:name w:val="Nicht aufgelöste Erwähnung1"/>
    <w:basedOn w:val="Absatz-Standardschriftart"/>
    <w:uiPriority w:val="99"/>
    <w:semiHidden/>
    <w:unhideWhenUsed/>
    <w:rsid w:val="004C6C83"/>
    <w:rPr>
      <w:color w:val="605E5C"/>
      <w:shd w:val="clear" w:color="auto" w:fill="E1DFDD"/>
    </w:rPr>
  </w:style>
  <w:style w:type="character" w:customStyle="1" w:styleId="berschrift5Zchn">
    <w:name w:val="Überschrift 5 Zchn"/>
    <w:basedOn w:val="Absatz-Standardschriftart"/>
    <w:link w:val="berschrift5"/>
    <w:uiPriority w:val="9"/>
    <w:semiHidden/>
    <w:rsid w:val="00A105BD"/>
    <w:rPr>
      <w:rFonts w:asciiTheme="majorHAnsi" w:eastAsiaTheme="majorEastAsia" w:hAnsiTheme="majorHAnsi" w:cstheme="majorBidi"/>
      <w:color w:val="2F5496" w:themeColor="accent1" w:themeShade="BF"/>
      <w:lang w:eastAsia="de-DE"/>
    </w:rPr>
  </w:style>
  <w:style w:type="paragraph" w:styleId="Textkrper">
    <w:name w:val="Body Text"/>
    <w:basedOn w:val="Standard"/>
    <w:link w:val="TextkrperZchn"/>
    <w:uiPriority w:val="1"/>
    <w:qFormat/>
    <w:rsid w:val="00FA3787"/>
    <w:pPr>
      <w:widowControl w:val="0"/>
      <w:autoSpaceDE w:val="0"/>
      <w:autoSpaceDN w:val="0"/>
    </w:pPr>
    <w:rPr>
      <w:rFonts w:ascii="Arial" w:eastAsia="Arial" w:hAnsi="Arial" w:cs="Arial"/>
      <w:sz w:val="20"/>
      <w:szCs w:val="20"/>
      <w:lang w:val="en-US" w:eastAsia="en-US"/>
    </w:rPr>
  </w:style>
  <w:style w:type="character" w:customStyle="1" w:styleId="TextkrperZchn">
    <w:name w:val="Textkörper Zchn"/>
    <w:basedOn w:val="Absatz-Standardschriftart"/>
    <w:link w:val="Textkrper"/>
    <w:uiPriority w:val="1"/>
    <w:rsid w:val="00FA3787"/>
    <w:rPr>
      <w:rFonts w:ascii="Arial" w:eastAsia="Arial" w:hAnsi="Arial" w:cs="Arial"/>
      <w:sz w:val="20"/>
      <w:szCs w:val="20"/>
      <w:lang w:val="en-US"/>
    </w:rPr>
  </w:style>
  <w:style w:type="character" w:styleId="Fett">
    <w:name w:val="Strong"/>
    <w:basedOn w:val="Absatz-Standardschriftart"/>
    <w:uiPriority w:val="22"/>
    <w:qFormat/>
    <w:rsid w:val="00BC7148"/>
    <w:rPr>
      <w:b/>
      <w:bCs/>
    </w:rPr>
  </w:style>
  <w:style w:type="character" w:customStyle="1" w:styleId="berschrift3Zchn">
    <w:name w:val="Überschrift 3 Zchn"/>
    <w:basedOn w:val="Absatz-Standardschriftart"/>
    <w:link w:val="berschrift3"/>
    <w:uiPriority w:val="9"/>
    <w:semiHidden/>
    <w:rsid w:val="00DB1399"/>
    <w:rPr>
      <w:rFonts w:asciiTheme="majorHAnsi" w:eastAsiaTheme="majorEastAsia" w:hAnsiTheme="majorHAnsi" w:cstheme="majorBidi"/>
      <w:color w:val="1F3763" w:themeColor="accent1" w:themeShade="7F"/>
      <w:lang w:eastAsia="de-DE"/>
    </w:rPr>
  </w:style>
  <w:style w:type="paragraph" w:customStyle="1" w:styleId="intro">
    <w:name w:val="intro"/>
    <w:basedOn w:val="Standard"/>
    <w:rsid w:val="00DB1399"/>
    <w:pPr>
      <w:spacing w:before="100" w:beforeAutospacing="1" w:after="100" w:afterAutospacing="1"/>
    </w:pPr>
    <w:rPr>
      <w:rFonts w:eastAsia="Times New Roman"/>
    </w:rPr>
  </w:style>
  <w:style w:type="character" w:customStyle="1" w:styleId="apple-converted-space">
    <w:name w:val="apple-converted-space"/>
    <w:basedOn w:val="Absatz-Standardschriftart"/>
    <w:rsid w:val="00672C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32434">
      <w:bodyDiv w:val="1"/>
      <w:marLeft w:val="0"/>
      <w:marRight w:val="0"/>
      <w:marTop w:val="0"/>
      <w:marBottom w:val="0"/>
      <w:divBdr>
        <w:top w:val="none" w:sz="0" w:space="0" w:color="auto"/>
        <w:left w:val="none" w:sz="0" w:space="0" w:color="auto"/>
        <w:bottom w:val="none" w:sz="0" w:space="0" w:color="auto"/>
        <w:right w:val="none" w:sz="0" w:space="0" w:color="auto"/>
      </w:divBdr>
    </w:div>
    <w:div w:id="24447659">
      <w:bodyDiv w:val="1"/>
      <w:marLeft w:val="0"/>
      <w:marRight w:val="0"/>
      <w:marTop w:val="0"/>
      <w:marBottom w:val="0"/>
      <w:divBdr>
        <w:top w:val="none" w:sz="0" w:space="0" w:color="auto"/>
        <w:left w:val="none" w:sz="0" w:space="0" w:color="auto"/>
        <w:bottom w:val="none" w:sz="0" w:space="0" w:color="auto"/>
        <w:right w:val="none" w:sz="0" w:space="0" w:color="auto"/>
      </w:divBdr>
    </w:div>
    <w:div w:id="179901296">
      <w:bodyDiv w:val="1"/>
      <w:marLeft w:val="0"/>
      <w:marRight w:val="0"/>
      <w:marTop w:val="0"/>
      <w:marBottom w:val="0"/>
      <w:divBdr>
        <w:top w:val="none" w:sz="0" w:space="0" w:color="auto"/>
        <w:left w:val="none" w:sz="0" w:space="0" w:color="auto"/>
        <w:bottom w:val="none" w:sz="0" w:space="0" w:color="auto"/>
        <w:right w:val="none" w:sz="0" w:space="0" w:color="auto"/>
      </w:divBdr>
    </w:div>
    <w:div w:id="234753496">
      <w:bodyDiv w:val="1"/>
      <w:marLeft w:val="0"/>
      <w:marRight w:val="0"/>
      <w:marTop w:val="0"/>
      <w:marBottom w:val="0"/>
      <w:divBdr>
        <w:top w:val="none" w:sz="0" w:space="0" w:color="auto"/>
        <w:left w:val="none" w:sz="0" w:space="0" w:color="auto"/>
        <w:bottom w:val="none" w:sz="0" w:space="0" w:color="auto"/>
        <w:right w:val="none" w:sz="0" w:space="0" w:color="auto"/>
      </w:divBdr>
    </w:div>
    <w:div w:id="354112923">
      <w:bodyDiv w:val="1"/>
      <w:marLeft w:val="0"/>
      <w:marRight w:val="0"/>
      <w:marTop w:val="0"/>
      <w:marBottom w:val="0"/>
      <w:divBdr>
        <w:top w:val="none" w:sz="0" w:space="0" w:color="auto"/>
        <w:left w:val="none" w:sz="0" w:space="0" w:color="auto"/>
        <w:bottom w:val="none" w:sz="0" w:space="0" w:color="auto"/>
        <w:right w:val="none" w:sz="0" w:space="0" w:color="auto"/>
      </w:divBdr>
    </w:div>
    <w:div w:id="385494566">
      <w:bodyDiv w:val="1"/>
      <w:marLeft w:val="0"/>
      <w:marRight w:val="0"/>
      <w:marTop w:val="0"/>
      <w:marBottom w:val="0"/>
      <w:divBdr>
        <w:top w:val="none" w:sz="0" w:space="0" w:color="auto"/>
        <w:left w:val="none" w:sz="0" w:space="0" w:color="auto"/>
        <w:bottom w:val="none" w:sz="0" w:space="0" w:color="auto"/>
        <w:right w:val="none" w:sz="0" w:space="0" w:color="auto"/>
      </w:divBdr>
      <w:divsChild>
        <w:div w:id="406004007">
          <w:marLeft w:val="446"/>
          <w:marRight w:val="0"/>
          <w:marTop w:val="0"/>
          <w:marBottom w:val="0"/>
          <w:divBdr>
            <w:top w:val="none" w:sz="0" w:space="0" w:color="auto"/>
            <w:left w:val="none" w:sz="0" w:space="0" w:color="auto"/>
            <w:bottom w:val="none" w:sz="0" w:space="0" w:color="auto"/>
            <w:right w:val="none" w:sz="0" w:space="0" w:color="auto"/>
          </w:divBdr>
        </w:div>
        <w:div w:id="548152154">
          <w:marLeft w:val="446"/>
          <w:marRight w:val="0"/>
          <w:marTop w:val="0"/>
          <w:marBottom w:val="0"/>
          <w:divBdr>
            <w:top w:val="none" w:sz="0" w:space="0" w:color="auto"/>
            <w:left w:val="none" w:sz="0" w:space="0" w:color="auto"/>
            <w:bottom w:val="none" w:sz="0" w:space="0" w:color="auto"/>
            <w:right w:val="none" w:sz="0" w:space="0" w:color="auto"/>
          </w:divBdr>
        </w:div>
        <w:div w:id="1118337134">
          <w:marLeft w:val="446"/>
          <w:marRight w:val="0"/>
          <w:marTop w:val="0"/>
          <w:marBottom w:val="0"/>
          <w:divBdr>
            <w:top w:val="none" w:sz="0" w:space="0" w:color="auto"/>
            <w:left w:val="none" w:sz="0" w:space="0" w:color="auto"/>
            <w:bottom w:val="none" w:sz="0" w:space="0" w:color="auto"/>
            <w:right w:val="none" w:sz="0" w:space="0" w:color="auto"/>
          </w:divBdr>
        </w:div>
        <w:div w:id="1577128318">
          <w:marLeft w:val="446"/>
          <w:marRight w:val="0"/>
          <w:marTop w:val="0"/>
          <w:marBottom w:val="0"/>
          <w:divBdr>
            <w:top w:val="none" w:sz="0" w:space="0" w:color="auto"/>
            <w:left w:val="none" w:sz="0" w:space="0" w:color="auto"/>
            <w:bottom w:val="none" w:sz="0" w:space="0" w:color="auto"/>
            <w:right w:val="none" w:sz="0" w:space="0" w:color="auto"/>
          </w:divBdr>
        </w:div>
      </w:divsChild>
    </w:div>
    <w:div w:id="406804073">
      <w:bodyDiv w:val="1"/>
      <w:marLeft w:val="0"/>
      <w:marRight w:val="0"/>
      <w:marTop w:val="0"/>
      <w:marBottom w:val="0"/>
      <w:divBdr>
        <w:top w:val="none" w:sz="0" w:space="0" w:color="auto"/>
        <w:left w:val="none" w:sz="0" w:space="0" w:color="auto"/>
        <w:bottom w:val="none" w:sz="0" w:space="0" w:color="auto"/>
        <w:right w:val="none" w:sz="0" w:space="0" w:color="auto"/>
      </w:divBdr>
    </w:div>
    <w:div w:id="442459764">
      <w:bodyDiv w:val="1"/>
      <w:marLeft w:val="0"/>
      <w:marRight w:val="0"/>
      <w:marTop w:val="0"/>
      <w:marBottom w:val="0"/>
      <w:divBdr>
        <w:top w:val="none" w:sz="0" w:space="0" w:color="auto"/>
        <w:left w:val="none" w:sz="0" w:space="0" w:color="auto"/>
        <w:bottom w:val="none" w:sz="0" w:space="0" w:color="auto"/>
        <w:right w:val="none" w:sz="0" w:space="0" w:color="auto"/>
      </w:divBdr>
    </w:div>
    <w:div w:id="444927481">
      <w:bodyDiv w:val="1"/>
      <w:marLeft w:val="0"/>
      <w:marRight w:val="0"/>
      <w:marTop w:val="0"/>
      <w:marBottom w:val="0"/>
      <w:divBdr>
        <w:top w:val="none" w:sz="0" w:space="0" w:color="auto"/>
        <w:left w:val="none" w:sz="0" w:space="0" w:color="auto"/>
        <w:bottom w:val="none" w:sz="0" w:space="0" w:color="auto"/>
        <w:right w:val="none" w:sz="0" w:space="0" w:color="auto"/>
      </w:divBdr>
      <w:divsChild>
        <w:div w:id="646710626">
          <w:marLeft w:val="0"/>
          <w:marRight w:val="0"/>
          <w:marTop w:val="0"/>
          <w:marBottom w:val="0"/>
          <w:divBdr>
            <w:top w:val="none" w:sz="0" w:space="0" w:color="auto"/>
            <w:left w:val="none" w:sz="0" w:space="0" w:color="auto"/>
            <w:bottom w:val="none" w:sz="0" w:space="0" w:color="auto"/>
            <w:right w:val="none" w:sz="0" w:space="0" w:color="auto"/>
          </w:divBdr>
          <w:divsChild>
            <w:div w:id="2071340739">
              <w:marLeft w:val="0"/>
              <w:marRight w:val="0"/>
              <w:marTop w:val="0"/>
              <w:marBottom w:val="0"/>
              <w:divBdr>
                <w:top w:val="none" w:sz="0" w:space="0" w:color="auto"/>
                <w:left w:val="none" w:sz="0" w:space="0" w:color="auto"/>
                <w:bottom w:val="none" w:sz="0" w:space="0" w:color="auto"/>
                <w:right w:val="none" w:sz="0" w:space="0" w:color="auto"/>
              </w:divBdr>
              <w:divsChild>
                <w:div w:id="132844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631009">
      <w:bodyDiv w:val="1"/>
      <w:marLeft w:val="0"/>
      <w:marRight w:val="0"/>
      <w:marTop w:val="0"/>
      <w:marBottom w:val="0"/>
      <w:divBdr>
        <w:top w:val="none" w:sz="0" w:space="0" w:color="auto"/>
        <w:left w:val="none" w:sz="0" w:space="0" w:color="auto"/>
        <w:bottom w:val="none" w:sz="0" w:space="0" w:color="auto"/>
        <w:right w:val="none" w:sz="0" w:space="0" w:color="auto"/>
      </w:divBdr>
    </w:div>
    <w:div w:id="586498347">
      <w:bodyDiv w:val="1"/>
      <w:marLeft w:val="0"/>
      <w:marRight w:val="0"/>
      <w:marTop w:val="0"/>
      <w:marBottom w:val="0"/>
      <w:divBdr>
        <w:top w:val="none" w:sz="0" w:space="0" w:color="auto"/>
        <w:left w:val="none" w:sz="0" w:space="0" w:color="auto"/>
        <w:bottom w:val="none" w:sz="0" w:space="0" w:color="auto"/>
        <w:right w:val="none" w:sz="0" w:space="0" w:color="auto"/>
      </w:divBdr>
    </w:div>
    <w:div w:id="835388760">
      <w:bodyDiv w:val="1"/>
      <w:marLeft w:val="0"/>
      <w:marRight w:val="0"/>
      <w:marTop w:val="0"/>
      <w:marBottom w:val="0"/>
      <w:divBdr>
        <w:top w:val="none" w:sz="0" w:space="0" w:color="auto"/>
        <w:left w:val="none" w:sz="0" w:space="0" w:color="auto"/>
        <w:bottom w:val="none" w:sz="0" w:space="0" w:color="auto"/>
        <w:right w:val="none" w:sz="0" w:space="0" w:color="auto"/>
      </w:divBdr>
      <w:divsChild>
        <w:div w:id="1432510742">
          <w:marLeft w:val="0"/>
          <w:marRight w:val="0"/>
          <w:marTop w:val="0"/>
          <w:marBottom w:val="0"/>
          <w:divBdr>
            <w:top w:val="none" w:sz="0" w:space="0" w:color="auto"/>
            <w:left w:val="none" w:sz="0" w:space="0" w:color="auto"/>
            <w:bottom w:val="none" w:sz="0" w:space="0" w:color="auto"/>
            <w:right w:val="none" w:sz="0" w:space="0" w:color="auto"/>
          </w:divBdr>
          <w:divsChild>
            <w:div w:id="249893498">
              <w:marLeft w:val="0"/>
              <w:marRight w:val="0"/>
              <w:marTop w:val="0"/>
              <w:marBottom w:val="0"/>
              <w:divBdr>
                <w:top w:val="none" w:sz="0" w:space="0" w:color="auto"/>
                <w:left w:val="none" w:sz="0" w:space="0" w:color="auto"/>
                <w:bottom w:val="none" w:sz="0" w:space="0" w:color="auto"/>
                <w:right w:val="none" w:sz="0" w:space="0" w:color="auto"/>
              </w:divBdr>
              <w:divsChild>
                <w:div w:id="85419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7635">
      <w:bodyDiv w:val="1"/>
      <w:marLeft w:val="0"/>
      <w:marRight w:val="0"/>
      <w:marTop w:val="0"/>
      <w:marBottom w:val="0"/>
      <w:divBdr>
        <w:top w:val="none" w:sz="0" w:space="0" w:color="auto"/>
        <w:left w:val="none" w:sz="0" w:space="0" w:color="auto"/>
        <w:bottom w:val="none" w:sz="0" w:space="0" w:color="auto"/>
        <w:right w:val="none" w:sz="0" w:space="0" w:color="auto"/>
      </w:divBdr>
    </w:div>
    <w:div w:id="958610645">
      <w:bodyDiv w:val="1"/>
      <w:marLeft w:val="0"/>
      <w:marRight w:val="0"/>
      <w:marTop w:val="0"/>
      <w:marBottom w:val="0"/>
      <w:divBdr>
        <w:top w:val="none" w:sz="0" w:space="0" w:color="auto"/>
        <w:left w:val="none" w:sz="0" w:space="0" w:color="auto"/>
        <w:bottom w:val="none" w:sz="0" w:space="0" w:color="auto"/>
        <w:right w:val="none" w:sz="0" w:space="0" w:color="auto"/>
      </w:divBdr>
    </w:div>
    <w:div w:id="1008560641">
      <w:bodyDiv w:val="1"/>
      <w:marLeft w:val="0"/>
      <w:marRight w:val="0"/>
      <w:marTop w:val="0"/>
      <w:marBottom w:val="0"/>
      <w:divBdr>
        <w:top w:val="none" w:sz="0" w:space="0" w:color="auto"/>
        <w:left w:val="none" w:sz="0" w:space="0" w:color="auto"/>
        <w:bottom w:val="none" w:sz="0" w:space="0" w:color="auto"/>
        <w:right w:val="none" w:sz="0" w:space="0" w:color="auto"/>
      </w:divBdr>
    </w:div>
    <w:div w:id="1095055490">
      <w:bodyDiv w:val="1"/>
      <w:marLeft w:val="0"/>
      <w:marRight w:val="0"/>
      <w:marTop w:val="0"/>
      <w:marBottom w:val="0"/>
      <w:divBdr>
        <w:top w:val="none" w:sz="0" w:space="0" w:color="auto"/>
        <w:left w:val="none" w:sz="0" w:space="0" w:color="auto"/>
        <w:bottom w:val="none" w:sz="0" w:space="0" w:color="auto"/>
        <w:right w:val="none" w:sz="0" w:space="0" w:color="auto"/>
      </w:divBdr>
    </w:div>
    <w:div w:id="1140881002">
      <w:bodyDiv w:val="1"/>
      <w:marLeft w:val="0"/>
      <w:marRight w:val="0"/>
      <w:marTop w:val="0"/>
      <w:marBottom w:val="0"/>
      <w:divBdr>
        <w:top w:val="none" w:sz="0" w:space="0" w:color="auto"/>
        <w:left w:val="none" w:sz="0" w:space="0" w:color="auto"/>
        <w:bottom w:val="none" w:sz="0" w:space="0" w:color="auto"/>
        <w:right w:val="none" w:sz="0" w:space="0" w:color="auto"/>
      </w:divBdr>
    </w:div>
    <w:div w:id="1161002151">
      <w:bodyDiv w:val="1"/>
      <w:marLeft w:val="0"/>
      <w:marRight w:val="0"/>
      <w:marTop w:val="0"/>
      <w:marBottom w:val="0"/>
      <w:divBdr>
        <w:top w:val="none" w:sz="0" w:space="0" w:color="auto"/>
        <w:left w:val="none" w:sz="0" w:space="0" w:color="auto"/>
        <w:bottom w:val="none" w:sz="0" w:space="0" w:color="auto"/>
        <w:right w:val="none" w:sz="0" w:space="0" w:color="auto"/>
      </w:divBdr>
      <w:divsChild>
        <w:div w:id="986981450">
          <w:marLeft w:val="0"/>
          <w:marRight w:val="0"/>
          <w:marTop w:val="0"/>
          <w:marBottom w:val="0"/>
          <w:divBdr>
            <w:top w:val="none" w:sz="0" w:space="0" w:color="auto"/>
            <w:left w:val="none" w:sz="0" w:space="0" w:color="auto"/>
            <w:bottom w:val="none" w:sz="0" w:space="0" w:color="auto"/>
            <w:right w:val="none" w:sz="0" w:space="0" w:color="auto"/>
          </w:divBdr>
          <w:divsChild>
            <w:div w:id="58090955">
              <w:marLeft w:val="0"/>
              <w:marRight w:val="0"/>
              <w:marTop w:val="0"/>
              <w:marBottom w:val="0"/>
              <w:divBdr>
                <w:top w:val="none" w:sz="0" w:space="0" w:color="auto"/>
                <w:left w:val="none" w:sz="0" w:space="0" w:color="auto"/>
                <w:bottom w:val="none" w:sz="0" w:space="0" w:color="auto"/>
                <w:right w:val="none" w:sz="0" w:space="0" w:color="auto"/>
              </w:divBdr>
              <w:divsChild>
                <w:div w:id="1623413729">
                  <w:marLeft w:val="0"/>
                  <w:marRight w:val="0"/>
                  <w:marTop w:val="0"/>
                  <w:marBottom w:val="0"/>
                  <w:divBdr>
                    <w:top w:val="none" w:sz="0" w:space="0" w:color="auto"/>
                    <w:left w:val="none" w:sz="0" w:space="0" w:color="auto"/>
                    <w:bottom w:val="none" w:sz="0" w:space="0" w:color="auto"/>
                    <w:right w:val="none" w:sz="0" w:space="0" w:color="auto"/>
                  </w:divBdr>
                  <w:divsChild>
                    <w:div w:id="178218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253523">
      <w:bodyDiv w:val="1"/>
      <w:marLeft w:val="0"/>
      <w:marRight w:val="0"/>
      <w:marTop w:val="0"/>
      <w:marBottom w:val="0"/>
      <w:divBdr>
        <w:top w:val="none" w:sz="0" w:space="0" w:color="auto"/>
        <w:left w:val="none" w:sz="0" w:space="0" w:color="auto"/>
        <w:bottom w:val="none" w:sz="0" w:space="0" w:color="auto"/>
        <w:right w:val="none" w:sz="0" w:space="0" w:color="auto"/>
      </w:divBdr>
    </w:div>
    <w:div w:id="1173913010">
      <w:bodyDiv w:val="1"/>
      <w:marLeft w:val="0"/>
      <w:marRight w:val="0"/>
      <w:marTop w:val="0"/>
      <w:marBottom w:val="0"/>
      <w:divBdr>
        <w:top w:val="none" w:sz="0" w:space="0" w:color="auto"/>
        <w:left w:val="none" w:sz="0" w:space="0" w:color="auto"/>
        <w:bottom w:val="none" w:sz="0" w:space="0" w:color="auto"/>
        <w:right w:val="none" w:sz="0" w:space="0" w:color="auto"/>
      </w:divBdr>
    </w:div>
    <w:div w:id="1190533473">
      <w:bodyDiv w:val="1"/>
      <w:marLeft w:val="0"/>
      <w:marRight w:val="0"/>
      <w:marTop w:val="0"/>
      <w:marBottom w:val="0"/>
      <w:divBdr>
        <w:top w:val="none" w:sz="0" w:space="0" w:color="auto"/>
        <w:left w:val="none" w:sz="0" w:space="0" w:color="auto"/>
        <w:bottom w:val="none" w:sz="0" w:space="0" w:color="auto"/>
        <w:right w:val="none" w:sz="0" w:space="0" w:color="auto"/>
      </w:divBdr>
      <w:divsChild>
        <w:div w:id="433940482">
          <w:marLeft w:val="0"/>
          <w:marRight w:val="0"/>
          <w:marTop w:val="0"/>
          <w:marBottom w:val="0"/>
          <w:divBdr>
            <w:top w:val="none" w:sz="0" w:space="0" w:color="auto"/>
            <w:left w:val="none" w:sz="0" w:space="0" w:color="auto"/>
            <w:bottom w:val="none" w:sz="0" w:space="0" w:color="auto"/>
            <w:right w:val="none" w:sz="0" w:space="0" w:color="auto"/>
          </w:divBdr>
          <w:divsChild>
            <w:div w:id="1339850535">
              <w:marLeft w:val="0"/>
              <w:marRight w:val="0"/>
              <w:marTop w:val="0"/>
              <w:marBottom w:val="0"/>
              <w:divBdr>
                <w:top w:val="none" w:sz="0" w:space="0" w:color="auto"/>
                <w:left w:val="none" w:sz="0" w:space="0" w:color="auto"/>
                <w:bottom w:val="none" w:sz="0" w:space="0" w:color="auto"/>
                <w:right w:val="none" w:sz="0" w:space="0" w:color="auto"/>
              </w:divBdr>
              <w:divsChild>
                <w:div w:id="1418986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813648">
      <w:bodyDiv w:val="1"/>
      <w:marLeft w:val="0"/>
      <w:marRight w:val="0"/>
      <w:marTop w:val="0"/>
      <w:marBottom w:val="0"/>
      <w:divBdr>
        <w:top w:val="none" w:sz="0" w:space="0" w:color="auto"/>
        <w:left w:val="none" w:sz="0" w:space="0" w:color="auto"/>
        <w:bottom w:val="none" w:sz="0" w:space="0" w:color="auto"/>
        <w:right w:val="none" w:sz="0" w:space="0" w:color="auto"/>
      </w:divBdr>
    </w:div>
    <w:div w:id="1319112300">
      <w:bodyDiv w:val="1"/>
      <w:marLeft w:val="0"/>
      <w:marRight w:val="0"/>
      <w:marTop w:val="0"/>
      <w:marBottom w:val="0"/>
      <w:divBdr>
        <w:top w:val="none" w:sz="0" w:space="0" w:color="auto"/>
        <w:left w:val="none" w:sz="0" w:space="0" w:color="auto"/>
        <w:bottom w:val="none" w:sz="0" w:space="0" w:color="auto"/>
        <w:right w:val="none" w:sz="0" w:space="0" w:color="auto"/>
      </w:divBdr>
    </w:div>
    <w:div w:id="1367220693">
      <w:bodyDiv w:val="1"/>
      <w:marLeft w:val="0"/>
      <w:marRight w:val="0"/>
      <w:marTop w:val="0"/>
      <w:marBottom w:val="0"/>
      <w:divBdr>
        <w:top w:val="none" w:sz="0" w:space="0" w:color="auto"/>
        <w:left w:val="none" w:sz="0" w:space="0" w:color="auto"/>
        <w:bottom w:val="none" w:sz="0" w:space="0" w:color="auto"/>
        <w:right w:val="none" w:sz="0" w:space="0" w:color="auto"/>
      </w:divBdr>
    </w:div>
    <w:div w:id="1414428074">
      <w:bodyDiv w:val="1"/>
      <w:marLeft w:val="0"/>
      <w:marRight w:val="0"/>
      <w:marTop w:val="0"/>
      <w:marBottom w:val="0"/>
      <w:divBdr>
        <w:top w:val="none" w:sz="0" w:space="0" w:color="auto"/>
        <w:left w:val="none" w:sz="0" w:space="0" w:color="auto"/>
        <w:bottom w:val="none" w:sz="0" w:space="0" w:color="auto"/>
        <w:right w:val="none" w:sz="0" w:space="0" w:color="auto"/>
      </w:divBdr>
    </w:div>
    <w:div w:id="1472871089">
      <w:bodyDiv w:val="1"/>
      <w:marLeft w:val="0"/>
      <w:marRight w:val="0"/>
      <w:marTop w:val="0"/>
      <w:marBottom w:val="0"/>
      <w:divBdr>
        <w:top w:val="none" w:sz="0" w:space="0" w:color="auto"/>
        <w:left w:val="none" w:sz="0" w:space="0" w:color="auto"/>
        <w:bottom w:val="none" w:sz="0" w:space="0" w:color="auto"/>
        <w:right w:val="none" w:sz="0" w:space="0" w:color="auto"/>
      </w:divBdr>
    </w:div>
    <w:div w:id="1536773716">
      <w:bodyDiv w:val="1"/>
      <w:marLeft w:val="0"/>
      <w:marRight w:val="0"/>
      <w:marTop w:val="0"/>
      <w:marBottom w:val="0"/>
      <w:divBdr>
        <w:top w:val="none" w:sz="0" w:space="0" w:color="auto"/>
        <w:left w:val="none" w:sz="0" w:space="0" w:color="auto"/>
        <w:bottom w:val="none" w:sz="0" w:space="0" w:color="auto"/>
        <w:right w:val="none" w:sz="0" w:space="0" w:color="auto"/>
      </w:divBdr>
    </w:div>
    <w:div w:id="1546915097">
      <w:bodyDiv w:val="1"/>
      <w:marLeft w:val="0"/>
      <w:marRight w:val="0"/>
      <w:marTop w:val="0"/>
      <w:marBottom w:val="0"/>
      <w:divBdr>
        <w:top w:val="none" w:sz="0" w:space="0" w:color="auto"/>
        <w:left w:val="none" w:sz="0" w:space="0" w:color="auto"/>
        <w:bottom w:val="none" w:sz="0" w:space="0" w:color="auto"/>
        <w:right w:val="none" w:sz="0" w:space="0" w:color="auto"/>
      </w:divBdr>
      <w:divsChild>
        <w:div w:id="945431043">
          <w:marLeft w:val="0"/>
          <w:marRight w:val="0"/>
          <w:marTop w:val="0"/>
          <w:marBottom w:val="0"/>
          <w:divBdr>
            <w:top w:val="none" w:sz="0" w:space="0" w:color="auto"/>
            <w:left w:val="none" w:sz="0" w:space="0" w:color="auto"/>
            <w:bottom w:val="none" w:sz="0" w:space="0" w:color="auto"/>
            <w:right w:val="none" w:sz="0" w:space="0" w:color="auto"/>
          </w:divBdr>
          <w:divsChild>
            <w:div w:id="1256094169">
              <w:marLeft w:val="0"/>
              <w:marRight w:val="0"/>
              <w:marTop w:val="0"/>
              <w:marBottom w:val="0"/>
              <w:divBdr>
                <w:top w:val="none" w:sz="0" w:space="0" w:color="auto"/>
                <w:left w:val="none" w:sz="0" w:space="0" w:color="auto"/>
                <w:bottom w:val="none" w:sz="0" w:space="0" w:color="auto"/>
                <w:right w:val="none" w:sz="0" w:space="0" w:color="auto"/>
              </w:divBdr>
              <w:divsChild>
                <w:div w:id="144769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954481">
      <w:bodyDiv w:val="1"/>
      <w:marLeft w:val="0"/>
      <w:marRight w:val="0"/>
      <w:marTop w:val="0"/>
      <w:marBottom w:val="0"/>
      <w:divBdr>
        <w:top w:val="none" w:sz="0" w:space="0" w:color="auto"/>
        <w:left w:val="none" w:sz="0" w:space="0" w:color="auto"/>
        <w:bottom w:val="none" w:sz="0" w:space="0" w:color="auto"/>
        <w:right w:val="none" w:sz="0" w:space="0" w:color="auto"/>
      </w:divBdr>
    </w:div>
    <w:div w:id="1578054998">
      <w:bodyDiv w:val="1"/>
      <w:marLeft w:val="0"/>
      <w:marRight w:val="0"/>
      <w:marTop w:val="0"/>
      <w:marBottom w:val="0"/>
      <w:divBdr>
        <w:top w:val="none" w:sz="0" w:space="0" w:color="auto"/>
        <w:left w:val="none" w:sz="0" w:space="0" w:color="auto"/>
        <w:bottom w:val="none" w:sz="0" w:space="0" w:color="auto"/>
        <w:right w:val="none" w:sz="0" w:space="0" w:color="auto"/>
      </w:divBdr>
      <w:divsChild>
        <w:div w:id="387537135">
          <w:marLeft w:val="0"/>
          <w:marRight w:val="0"/>
          <w:marTop w:val="0"/>
          <w:marBottom w:val="0"/>
          <w:divBdr>
            <w:top w:val="none" w:sz="0" w:space="0" w:color="auto"/>
            <w:left w:val="none" w:sz="0" w:space="0" w:color="auto"/>
            <w:bottom w:val="none" w:sz="0" w:space="0" w:color="auto"/>
            <w:right w:val="none" w:sz="0" w:space="0" w:color="auto"/>
          </w:divBdr>
          <w:divsChild>
            <w:div w:id="1603800252">
              <w:marLeft w:val="0"/>
              <w:marRight w:val="0"/>
              <w:marTop w:val="0"/>
              <w:marBottom w:val="0"/>
              <w:divBdr>
                <w:top w:val="none" w:sz="0" w:space="0" w:color="auto"/>
                <w:left w:val="none" w:sz="0" w:space="0" w:color="auto"/>
                <w:bottom w:val="none" w:sz="0" w:space="0" w:color="auto"/>
                <w:right w:val="none" w:sz="0" w:space="0" w:color="auto"/>
              </w:divBdr>
              <w:divsChild>
                <w:div w:id="52757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817800">
      <w:bodyDiv w:val="1"/>
      <w:marLeft w:val="0"/>
      <w:marRight w:val="0"/>
      <w:marTop w:val="0"/>
      <w:marBottom w:val="0"/>
      <w:divBdr>
        <w:top w:val="none" w:sz="0" w:space="0" w:color="auto"/>
        <w:left w:val="none" w:sz="0" w:space="0" w:color="auto"/>
        <w:bottom w:val="none" w:sz="0" w:space="0" w:color="auto"/>
        <w:right w:val="none" w:sz="0" w:space="0" w:color="auto"/>
      </w:divBdr>
    </w:div>
    <w:div w:id="1709573024">
      <w:bodyDiv w:val="1"/>
      <w:marLeft w:val="0"/>
      <w:marRight w:val="0"/>
      <w:marTop w:val="0"/>
      <w:marBottom w:val="0"/>
      <w:divBdr>
        <w:top w:val="none" w:sz="0" w:space="0" w:color="auto"/>
        <w:left w:val="none" w:sz="0" w:space="0" w:color="auto"/>
        <w:bottom w:val="none" w:sz="0" w:space="0" w:color="auto"/>
        <w:right w:val="none" w:sz="0" w:space="0" w:color="auto"/>
      </w:divBdr>
      <w:divsChild>
        <w:div w:id="724376592">
          <w:marLeft w:val="288"/>
          <w:marRight w:val="0"/>
          <w:marTop w:val="0"/>
          <w:marBottom w:val="80"/>
          <w:divBdr>
            <w:top w:val="none" w:sz="0" w:space="0" w:color="auto"/>
            <w:left w:val="none" w:sz="0" w:space="0" w:color="auto"/>
            <w:bottom w:val="none" w:sz="0" w:space="0" w:color="auto"/>
            <w:right w:val="none" w:sz="0" w:space="0" w:color="auto"/>
          </w:divBdr>
        </w:div>
        <w:div w:id="1136293523">
          <w:marLeft w:val="288"/>
          <w:marRight w:val="0"/>
          <w:marTop w:val="0"/>
          <w:marBottom w:val="80"/>
          <w:divBdr>
            <w:top w:val="none" w:sz="0" w:space="0" w:color="auto"/>
            <w:left w:val="none" w:sz="0" w:space="0" w:color="auto"/>
            <w:bottom w:val="none" w:sz="0" w:space="0" w:color="auto"/>
            <w:right w:val="none" w:sz="0" w:space="0" w:color="auto"/>
          </w:divBdr>
        </w:div>
        <w:div w:id="1351377366">
          <w:marLeft w:val="288"/>
          <w:marRight w:val="0"/>
          <w:marTop w:val="0"/>
          <w:marBottom w:val="80"/>
          <w:divBdr>
            <w:top w:val="none" w:sz="0" w:space="0" w:color="auto"/>
            <w:left w:val="none" w:sz="0" w:space="0" w:color="auto"/>
            <w:bottom w:val="none" w:sz="0" w:space="0" w:color="auto"/>
            <w:right w:val="none" w:sz="0" w:space="0" w:color="auto"/>
          </w:divBdr>
        </w:div>
      </w:divsChild>
    </w:div>
    <w:div w:id="1727295738">
      <w:bodyDiv w:val="1"/>
      <w:marLeft w:val="0"/>
      <w:marRight w:val="0"/>
      <w:marTop w:val="0"/>
      <w:marBottom w:val="0"/>
      <w:divBdr>
        <w:top w:val="none" w:sz="0" w:space="0" w:color="auto"/>
        <w:left w:val="none" w:sz="0" w:space="0" w:color="auto"/>
        <w:bottom w:val="none" w:sz="0" w:space="0" w:color="auto"/>
        <w:right w:val="none" w:sz="0" w:space="0" w:color="auto"/>
      </w:divBdr>
      <w:divsChild>
        <w:div w:id="1185366473">
          <w:marLeft w:val="0"/>
          <w:marRight w:val="0"/>
          <w:marTop w:val="0"/>
          <w:marBottom w:val="0"/>
          <w:divBdr>
            <w:top w:val="none" w:sz="0" w:space="0" w:color="auto"/>
            <w:left w:val="none" w:sz="0" w:space="0" w:color="auto"/>
            <w:bottom w:val="none" w:sz="0" w:space="0" w:color="auto"/>
            <w:right w:val="none" w:sz="0" w:space="0" w:color="auto"/>
          </w:divBdr>
          <w:divsChild>
            <w:div w:id="2111777326">
              <w:marLeft w:val="0"/>
              <w:marRight w:val="0"/>
              <w:marTop w:val="0"/>
              <w:marBottom w:val="0"/>
              <w:divBdr>
                <w:top w:val="none" w:sz="0" w:space="0" w:color="auto"/>
                <w:left w:val="none" w:sz="0" w:space="0" w:color="auto"/>
                <w:bottom w:val="none" w:sz="0" w:space="0" w:color="auto"/>
                <w:right w:val="none" w:sz="0" w:space="0" w:color="auto"/>
              </w:divBdr>
              <w:divsChild>
                <w:div w:id="1957373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187170">
      <w:bodyDiv w:val="1"/>
      <w:marLeft w:val="0"/>
      <w:marRight w:val="0"/>
      <w:marTop w:val="0"/>
      <w:marBottom w:val="0"/>
      <w:divBdr>
        <w:top w:val="none" w:sz="0" w:space="0" w:color="auto"/>
        <w:left w:val="none" w:sz="0" w:space="0" w:color="auto"/>
        <w:bottom w:val="none" w:sz="0" w:space="0" w:color="auto"/>
        <w:right w:val="none" w:sz="0" w:space="0" w:color="auto"/>
      </w:divBdr>
      <w:divsChild>
        <w:div w:id="776414056">
          <w:marLeft w:val="446"/>
          <w:marRight w:val="0"/>
          <w:marTop w:val="0"/>
          <w:marBottom w:val="0"/>
          <w:divBdr>
            <w:top w:val="none" w:sz="0" w:space="0" w:color="auto"/>
            <w:left w:val="none" w:sz="0" w:space="0" w:color="auto"/>
            <w:bottom w:val="none" w:sz="0" w:space="0" w:color="auto"/>
            <w:right w:val="none" w:sz="0" w:space="0" w:color="auto"/>
          </w:divBdr>
        </w:div>
      </w:divsChild>
    </w:div>
    <w:div w:id="1896115589">
      <w:bodyDiv w:val="1"/>
      <w:marLeft w:val="0"/>
      <w:marRight w:val="0"/>
      <w:marTop w:val="0"/>
      <w:marBottom w:val="0"/>
      <w:divBdr>
        <w:top w:val="none" w:sz="0" w:space="0" w:color="auto"/>
        <w:left w:val="none" w:sz="0" w:space="0" w:color="auto"/>
        <w:bottom w:val="none" w:sz="0" w:space="0" w:color="auto"/>
        <w:right w:val="none" w:sz="0" w:space="0" w:color="auto"/>
      </w:divBdr>
    </w:div>
    <w:div w:id="2007586366">
      <w:bodyDiv w:val="1"/>
      <w:marLeft w:val="0"/>
      <w:marRight w:val="0"/>
      <w:marTop w:val="0"/>
      <w:marBottom w:val="0"/>
      <w:divBdr>
        <w:top w:val="none" w:sz="0" w:space="0" w:color="auto"/>
        <w:left w:val="none" w:sz="0" w:space="0" w:color="auto"/>
        <w:bottom w:val="none" w:sz="0" w:space="0" w:color="auto"/>
        <w:right w:val="none" w:sz="0" w:space="0" w:color="auto"/>
      </w:divBdr>
      <w:divsChild>
        <w:div w:id="538124337">
          <w:marLeft w:val="446"/>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heike.oder@linde-mh.de" TargetMode="External"/><Relationship Id="rId18" Type="http://schemas.openxmlformats.org/officeDocument/2006/relationships/image" Target="media/image4.jpg"/><Relationship Id="rId3" Type="http://schemas.openxmlformats.org/officeDocument/2006/relationships/customXml" Target="../customXml/item3.xml"/><Relationship Id="rId21" Type="http://schemas.openxmlformats.org/officeDocument/2006/relationships/hyperlink" Target="https://www.linde-mh.de/de/Ueber-uns/Presse/" TargetMode="External"/><Relationship Id="rId7" Type="http://schemas.openxmlformats.org/officeDocument/2006/relationships/settings" Target="settings.xml"/><Relationship Id="rId12" Type="http://schemas.openxmlformats.org/officeDocument/2006/relationships/image" Target="media/image10.jpeg"/><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0.jpg"/><Relationship Id="rId20" Type="http://schemas.openxmlformats.org/officeDocument/2006/relationships/image" Target="media/image50.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gi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eader" Target="head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5417176EAB4B043AC63C8D930E9818E" ma:contentTypeVersion="16" ma:contentTypeDescription="Ein neues Dokument erstellen." ma:contentTypeScope="" ma:versionID="827f09f35c995bb68eaebac16b3303f9">
  <xsd:schema xmlns:xsd="http://www.w3.org/2001/XMLSchema" xmlns:xs="http://www.w3.org/2001/XMLSchema" xmlns:p="http://schemas.microsoft.com/office/2006/metadata/properties" xmlns:ns2="8027b3d8-c99e-49e4-8c56-683be0edfd58" xmlns:ns3="149f0246-4082-4255-86de-c6f3cc75bcbd" targetNamespace="http://schemas.microsoft.com/office/2006/metadata/properties" ma:root="true" ma:fieldsID="af59d437f22d32fa258edfe6ecc51de1" ns2:_="" ns3:_="">
    <xsd:import namespace="8027b3d8-c99e-49e4-8c56-683be0edfd58"/>
    <xsd:import namespace="149f0246-4082-4255-86de-c6f3cc75bc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LengthInSeconds"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27b3d8-c99e-49e4-8c56-683be0edfd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da60db5-29a6-411a-8256-c1f062110de5"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49f0246-4082-4255-86de-c6f3cc75bcbd"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194b08b2-17a6-41dc-8926-8ac4ba336ddc}" ma:internalName="TaxCatchAll" ma:showField="CatchAllData" ma:web="149f0246-4082-4255-86de-c6f3cc75bc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149f0246-4082-4255-86de-c6f3cc75bcbd" xsi:nil="true"/>
    <lcf76f155ced4ddcb4097134ff3c332f xmlns="8027b3d8-c99e-49e4-8c56-683be0edfd58">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317232-BC0A-4B58-AB03-C00D7A749D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27b3d8-c99e-49e4-8c56-683be0edfd58"/>
    <ds:schemaRef ds:uri="149f0246-4082-4255-86de-c6f3cc75bc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64CE37-3C1F-4C3C-AB12-5BFCF382D939}">
  <ds:schemaRefs>
    <ds:schemaRef ds:uri="http://schemas.microsoft.com/sharepoint/v3/contenttype/forms"/>
  </ds:schemaRefs>
</ds:datastoreItem>
</file>

<file path=customXml/itemProps3.xml><?xml version="1.0" encoding="utf-8"?>
<ds:datastoreItem xmlns:ds="http://schemas.openxmlformats.org/officeDocument/2006/customXml" ds:itemID="{E7737F36-96D0-4B3E-B34B-31F90132C077}">
  <ds:schemaRefs>
    <ds:schemaRef ds:uri="http://schemas.microsoft.com/office/2006/metadata/properties"/>
    <ds:schemaRef ds:uri="http://schemas.microsoft.com/office/infopath/2007/PartnerControls"/>
    <ds:schemaRef ds:uri="149f0246-4082-4255-86de-c6f3cc75bcbd"/>
    <ds:schemaRef ds:uri="8027b3d8-c99e-49e4-8c56-683be0edfd58"/>
  </ds:schemaRefs>
</ds:datastoreItem>
</file>

<file path=customXml/itemProps4.xml><?xml version="1.0" encoding="utf-8"?>
<ds:datastoreItem xmlns:ds="http://schemas.openxmlformats.org/officeDocument/2006/customXml" ds:itemID="{8212F1B1-7E8F-404C-8B60-E3D1A5ADF2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1096</Words>
  <Characters>6906</Characters>
  <Application>Microsoft Office Word</Application>
  <DocSecurity>0</DocSecurity>
  <Lines>57</Lines>
  <Paragraphs>15</Paragraphs>
  <ScaleCrop>false</ScaleCrop>
  <HeadingPairs>
    <vt:vector size="4" baseType="variant">
      <vt:variant>
        <vt:lpstr>Titel</vt:lpstr>
      </vt:variant>
      <vt:variant>
        <vt:i4>1</vt:i4>
      </vt:variant>
      <vt:variant>
        <vt:lpstr>Headings</vt:lpstr>
      </vt:variant>
      <vt:variant>
        <vt:i4>4</vt:i4>
      </vt:variant>
    </vt:vector>
  </HeadingPairs>
  <TitlesOfParts>
    <vt:vector size="5" baseType="lpstr">
      <vt:lpstr/>
      <vt:lpstr/>
      <vt:lpstr>Linde Material Handling stellt neue Lösung für den Schmalgang vor. </vt:lpstr>
      <vt:lpstr/>
      <vt:lpstr>In ungeahnte Höhen vorstoßen</vt:lpstr>
    </vt:vector>
  </TitlesOfParts>
  <Manager/>
  <Company/>
  <LinksUpToDate>false</LinksUpToDate>
  <CharactersWithSpaces>7987</CharactersWithSpaces>
  <SharedDoc>false</SharedDoc>
  <HyperlinkBase/>
  <HLinks>
    <vt:vector size="6" baseType="variant">
      <vt:variant>
        <vt:i4>6291544</vt:i4>
      </vt:variant>
      <vt:variant>
        <vt:i4>0</vt:i4>
      </vt:variant>
      <vt:variant>
        <vt:i4>0</vt:i4>
      </vt:variant>
      <vt:variant>
        <vt:i4>5</vt:i4>
      </vt:variant>
      <vt:variant>
        <vt:lpwstr>mailto:heike.oder@linde-mh.de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Jörg Bergmann</dc:creator>
  <cp:keywords/>
  <dc:description/>
  <cp:lastModifiedBy>KORREKTORAT</cp:lastModifiedBy>
  <cp:revision>40</cp:revision>
  <cp:lastPrinted>2021-05-04T15:31:00Z</cp:lastPrinted>
  <dcterms:created xsi:type="dcterms:W3CDTF">2023-07-09T10:11:00Z</dcterms:created>
  <dcterms:modified xsi:type="dcterms:W3CDTF">2023-07-10T15:01:00Z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0x010100F5417176EAB4B043AC63C8D930E9818E</vt:lpwstr>
  </property>
  <property fmtid="{D5CDD505-2E9C-101B-9397-08002B2CF9AE}" pid="3" name="MediaServiceImageTags">
    <vt:lpwstr/>
  </property>
</Properties>
</file>